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AEA" w:rsidRDefault="00365AEA" w:rsidP="00365AEA">
      <w:pPr>
        <w:spacing w:after="0"/>
        <w:jc w:val="center"/>
        <w:rPr>
          <w:rFonts w:ascii="Times New Roman" w:hAnsi="Times New Roman"/>
          <w:sz w:val="28"/>
          <w:szCs w:val="28"/>
          <w:u w:val="single"/>
        </w:rPr>
      </w:pPr>
      <w:r w:rsidRPr="007618D3">
        <w:rPr>
          <w:rFonts w:ascii="Times New Roman" w:hAnsi="Times New Roman"/>
          <w:sz w:val="28"/>
          <w:szCs w:val="28"/>
          <w:u w:val="single"/>
        </w:rPr>
        <w:t>Q</w:t>
      </w:r>
      <w:r>
        <w:rPr>
          <w:rFonts w:ascii="Times New Roman" w:hAnsi="Times New Roman"/>
          <w:sz w:val="28"/>
          <w:szCs w:val="28"/>
          <w:u w:val="single"/>
        </w:rPr>
        <w:t xml:space="preserve">UESTION BANK </w:t>
      </w:r>
      <w:r w:rsidR="00092ECE">
        <w:rPr>
          <w:rFonts w:ascii="Times New Roman" w:hAnsi="Times New Roman"/>
          <w:sz w:val="28"/>
          <w:szCs w:val="28"/>
          <w:u w:val="single"/>
        </w:rPr>
        <w:t>2</w:t>
      </w:r>
      <w:r w:rsidR="003C3699">
        <w:rPr>
          <w:rFonts w:ascii="Times New Roman" w:hAnsi="Times New Roman"/>
          <w:sz w:val="28"/>
          <w:szCs w:val="28"/>
          <w:u w:val="single"/>
        </w:rPr>
        <w:t xml:space="preserve"> (Chapter </w:t>
      </w:r>
      <w:r w:rsidR="00092ECE">
        <w:rPr>
          <w:rFonts w:ascii="Times New Roman" w:hAnsi="Times New Roman"/>
          <w:sz w:val="28"/>
          <w:szCs w:val="28"/>
          <w:u w:val="single"/>
        </w:rPr>
        <w:t>4</w:t>
      </w:r>
      <w:r w:rsidR="003C3699">
        <w:rPr>
          <w:rFonts w:ascii="Times New Roman" w:hAnsi="Times New Roman"/>
          <w:sz w:val="28"/>
          <w:szCs w:val="28"/>
          <w:u w:val="single"/>
        </w:rPr>
        <w:t>,</w:t>
      </w:r>
      <w:r w:rsidR="00B50174">
        <w:rPr>
          <w:rFonts w:ascii="Times New Roman" w:hAnsi="Times New Roman"/>
          <w:sz w:val="28"/>
          <w:szCs w:val="28"/>
          <w:u w:val="single"/>
        </w:rPr>
        <w:t xml:space="preserve"> </w:t>
      </w:r>
      <w:r w:rsidR="00092ECE">
        <w:rPr>
          <w:rFonts w:ascii="Times New Roman" w:hAnsi="Times New Roman"/>
          <w:sz w:val="28"/>
          <w:szCs w:val="28"/>
          <w:u w:val="single"/>
        </w:rPr>
        <w:t>5</w:t>
      </w:r>
      <w:r w:rsidR="003C3699">
        <w:rPr>
          <w:rFonts w:ascii="Times New Roman" w:hAnsi="Times New Roman"/>
          <w:sz w:val="28"/>
          <w:szCs w:val="28"/>
          <w:u w:val="single"/>
        </w:rPr>
        <w:t>,</w:t>
      </w:r>
      <w:r w:rsidR="00B50174">
        <w:rPr>
          <w:rFonts w:ascii="Times New Roman" w:hAnsi="Times New Roman"/>
          <w:sz w:val="28"/>
          <w:szCs w:val="28"/>
          <w:u w:val="single"/>
        </w:rPr>
        <w:t xml:space="preserve"> </w:t>
      </w:r>
      <w:r w:rsidR="00092ECE">
        <w:rPr>
          <w:rFonts w:ascii="Times New Roman" w:hAnsi="Times New Roman"/>
          <w:sz w:val="28"/>
          <w:szCs w:val="28"/>
          <w:u w:val="single"/>
        </w:rPr>
        <w:t>6</w:t>
      </w:r>
      <w:r w:rsidR="003C3699">
        <w:rPr>
          <w:rFonts w:ascii="Times New Roman" w:hAnsi="Times New Roman"/>
          <w:sz w:val="28"/>
          <w:szCs w:val="28"/>
          <w:u w:val="single"/>
        </w:rPr>
        <w:t>)</w:t>
      </w:r>
    </w:p>
    <w:p w:rsidR="00365AEA" w:rsidRDefault="00365AEA" w:rsidP="00365AEA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</w:p>
    <w:p w:rsidR="00365AEA" w:rsidRDefault="00365AEA" w:rsidP="00B80529">
      <w:pPr>
        <w:spacing w:after="0"/>
        <w:rPr>
          <w:rFonts w:ascii="Times New Roman" w:hAnsi="Times New Roman"/>
          <w:sz w:val="28"/>
          <w:szCs w:val="28"/>
        </w:rPr>
      </w:pPr>
      <w:r w:rsidRPr="00C24711">
        <w:rPr>
          <w:rFonts w:ascii="Times New Roman" w:hAnsi="Times New Roman"/>
          <w:sz w:val="28"/>
          <w:szCs w:val="28"/>
        </w:rPr>
        <w:t xml:space="preserve">Subject: </w:t>
      </w:r>
      <w:r w:rsidR="00B80529">
        <w:rPr>
          <w:rFonts w:ascii="Times New Roman" w:hAnsi="Times New Roman"/>
          <w:sz w:val="28"/>
          <w:szCs w:val="28"/>
        </w:rPr>
        <w:t>DBMS</w:t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</w:r>
      <w:r w:rsidR="00B80529">
        <w:rPr>
          <w:rFonts w:ascii="Times New Roman" w:hAnsi="Times New Roman"/>
          <w:sz w:val="28"/>
          <w:szCs w:val="28"/>
        </w:rPr>
        <w:tab/>
        <w:t xml:space="preserve">            </w:t>
      </w:r>
      <w:r>
        <w:rPr>
          <w:rFonts w:ascii="Times New Roman" w:hAnsi="Times New Roman"/>
          <w:sz w:val="28"/>
          <w:szCs w:val="28"/>
        </w:rPr>
        <w:t>Date:</w:t>
      </w:r>
      <w:r w:rsidR="00B80529">
        <w:rPr>
          <w:rFonts w:ascii="Times New Roman" w:hAnsi="Times New Roman"/>
          <w:sz w:val="28"/>
          <w:szCs w:val="28"/>
        </w:rPr>
        <w:t xml:space="preserve"> </w:t>
      </w:r>
      <w:r w:rsidR="00CF6F8F">
        <w:rPr>
          <w:rFonts w:ascii="Times New Roman" w:hAnsi="Times New Roman"/>
          <w:sz w:val="28"/>
          <w:szCs w:val="28"/>
        </w:rPr>
        <w:t>9</w:t>
      </w:r>
      <w:r w:rsidR="00B80529" w:rsidRPr="00B80529">
        <w:rPr>
          <w:rFonts w:ascii="Times New Roman" w:hAnsi="Times New Roman"/>
          <w:sz w:val="28"/>
          <w:szCs w:val="28"/>
          <w:vertAlign w:val="superscript"/>
        </w:rPr>
        <w:t>th</w:t>
      </w:r>
      <w:r w:rsidR="00B80529">
        <w:rPr>
          <w:rFonts w:ascii="Times New Roman" w:hAnsi="Times New Roman"/>
          <w:sz w:val="28"/>
          <w:szCs w:val="28"/>
        </w:rPr>
        <w:t xml:space="preserve"> </w:t>
      </w:r>
      <w:r w:rsidR="00092ECE">
        <w:rPr>
          <w:rFonts w:ascii="Times New Roman" w:hAnsi="Times New Roman"/>
          <w:sz w:val="28"/>
          <w:szCs w:val="28"/>
        </w:rPr>
        <w:t>September</w:t>
      </w:r>
      <w:r w:rsidR="00B80529">
        <w:rPr>
          <w:rFonts w:ascii="Times New Roman" w:hAnsi="Times New Roman"/>
          <w:sz w:val="28"/>
          <w:szCs w:val="28"/>
        </w:rPr>
        <w:t xml:space="preserve"> 1</w:t>
      </w:r>
      <w:r w:rsidR="00CF6F8F">
        <w:rPr>
          <w:rFonts w:ascii="Times New Roman" w:hAnsi="Times New Roman"/>
          <w:sz w:val="28"/>
          <w:szCs w:val="28"/>
        </w:rPr>
        <w:t>9</w:t>
      </w:r>
    </w:p>
    <w:p w:rsidR="00365AEA" w:rsidRPr="00C24711" w:rsidRDefault="00365AEA" w:rsidP="00365AEA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Class/Semester:</w:t>
      </w:r>
      <w:r w:rsidR="00B80529">
        <w:rPr>
          <w:rFonts w:ascii="Times New Roman" w:hAnsi="Times New Roman"/>
          <w:sz w:val="28"/>
          <w:szCs w:val="28"/>
        </w:rPr>
        <w:t xml:space="preserve"> SE/III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365AEA" w:rsidRDefault="00365AEA" w:rsidP="00641640">
      <w:pPr>
        <w:tabs>
          <w:tab w:val="left" w:pos="2263"/>
        </w:tabs>
        <w:jc w:val="center"/>
        <w:rPr>
          <w:rFonts w:ascii="Times New Roman" w:hAnsi="Times New Roman"/>
          <w:sz w:val="24"/>
          <w:szCs w:val="24"/>
        </w:rPr>
      </w:pPr>
    </w:p>
    <w:p w:rsidR="00092ECE" w:rsidRPr="004E5600" w:rsidRDefault="00560B73" w:rsidP="00092ECE">
      <w:pPr>
        <w:spacing w:after="0" w:line="240" w:lineRule="auto"/>
        <w:ind w:left="1134" w:hanging="42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92ECE" w:rsidRPr="004E5600"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r w:rsidR="007A5CE8"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r w:rsidR="00092ECE" w:rsidRPr="004E5600">
        <w:rPr>
          <w:rFonts w:ascii="Times New Roman" w:hAnsi="Times New Roman" w:cs="Times New Roman"/>
          <w:b/>
          <w:sz w:val="24"/>
          <w:szCs w:val="24"/>
          <w:u w:val="single"/>
        </w:rPr>
        <w:t>hapter 4)</w:t>
      </w:r>
      <w:r w:rsidR="00092ECE">
        <w:rPr>
          <w:rFonts w:ascii="Times New Roman" w:hAnsi="Times New Roman" w:cs="Times New Roman"/>
          <w:b/>
          <w:sz w:val="24"/>
          <w:szCs w:val="24"/>
          <w:u w:val="single"/>
        </w:rPr>
        <w:t xml:space="preserve"> (CO3)</w:t>
      </w:r>
      <w:r w:rsidR="00CF6F8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092ECE" w:rsidRPr="004E5600" w:rsidRDefault="00092ECE" w:rsidP="00092ECE">
      <w:pPr>
        <w:spacing w:after="0" w:line="240" w:lineRule="auto"/>
        <w:ind w:left="1134" w:hanging="42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What is the view in SQL, how it is defined? Discuss the problem that may arise when we attempt to update a view. How views are implemented?</w:t>
      </w:r>
      <w:r>
        <w:rPr>
          <w:rFonts w:ascii="Times New Roman" w:hAnsi="Times New Roman"/>
          <w:sz w:val="24"/>
          <w:szCs w:val="24"/>
        </w:rPr>
        <w:t xml:space="preserve"> (Jun-15, 10M)</w:t>
      </w:r>
      <w:r w:rsidR="0031664A">
        <w:rPr>
          <w:rFonts w:ascii="Times New Roman" w:hAnsi="Times New Roman"/>
          <w:sz w:val="24"/>
          <w:szCs w:val="24"/>
        </w:rPr>
        <w:t xml:space="preserve"> (BTL-4)</w:t>
      </w:r>
    </w:p>
    <w:p w:rsidR="00092ECE" w:rsidRPr="004E5600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a note on views in SQL. (Dec-15, 5M)</w:t>
      </w:r>
      <w:r w:rsidR="0031664A">
        <w:rPr>
          <w:rFonts w:ascii="Times New Roman" w:hAnsi="Times New Roman"/>
          <w:sz w:val="24"/>
          <w:szCs w:val="24"/>
        </w:rPr>
        <w:t xml:space="preserve"> (BTL-4)</w:t>
      </w:r>
    </w:p>
    <w:p w:rsidR="00092ECE" w:rsidRPr="006959B6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view? How it is created and stored? (Jun-16, 10M)</w:t>
      </w:r>
      <w:r w:rsidR="0031664A">
        <w:rPr>
          <w:rFonts w:ascii="Times New Roman" w:hAnsi="Times New Roman"/>
          <w:sz w:val="24"/>
          <w:szCs w:val="24"/>
        </w:rPr>
        <w:t xml:space="preserve"> (BTL-4)</w:t>
      </w: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aggregate function with example. (Jun-16, 5M)</w:t>
      </w:r>
      <w:r w:rsidR="0031664A">
        <w:rPr>
          <w:rFonts w:ascii="Times New Roman" w:hAnsi="Times New Roman"/>
          <w:sz w:val="24"/>
          <w:szCs w:val="24"/>
        </w:rPr>
        <w:t xml:space="preserve"> (BTL-3)</w:t>
      </w: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Group by clause. (Jun-16, 2M)</w:t>
      </w:r>
      <w:r w:rsidR="0031664A">
        <w:rPr>
          <w:rFonts w:ascii="Times New Roman" w:hAnsi="Times New Roman"/>
          <w:sz w:val="24"/>
          <w:szCs w:val="24"/>
        </w:rPr>
        <w:t xml:space="preserve"> (BTL-3)</w:t>
      </w: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Describe view and Trigger. (May-17, 5M)</w:t>
      </w:r>
      <w:r w:rsidR="0031664A">
        <w:rPr>
          <w:rFonts w:ascii="Times New Roman" w:hAnsi="Times New Roman"/>
          <w:sz w:val="24"/>
          <w:szCs w:val="24"/>
        </w:rPr>
        <w:t xml:space="preserve"> (BTL-4)</w:t>
      </w: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Recursive queries and Nested queries. (Dec-17, 5M)</w:t>
      </w:r>
      <w:r w:rsidR="0031664A">
        <w:rPr>
          <w:rFonts w:ascii="Times New Roman" w:hAnsi="Times New Roman"/>
          <w:sz w:val="24"/>
          <w:szCs w:val="24"/>
        </w:rPr>
        <w:t xml:space="preserve"> (BTL-3)</w:t>
      </w: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a short note on: cursors and its types. (Dec-17, 5M)</w:t>
      </w: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Explain DML and DDL commands with syntax. (May-17, 10M) </w:t>
      </w:r>
      <w:r w:rsidR="0031664A">
        <w:rPr>
          <w:rFonts w:ascii="Times New Roman" w:hAnsi="Times New Roman"/>
          <w:sz w:val="24"/>
          <w:szCs w:val="24"/>
        </w:rPr>
        <w:t>(BTL-2)</w:t>
      </w: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a short note on: DCL commands (Dec-17, 5M)</w:t>
      </w:r>
      <w:r w:rsidR="0031664A">
        <w:rPr>
          <w:rFonts w:ascii="Times New Roman" w:hAnsi="Times New Roman"/>
          <w:sz w:val="24"/>
          <w:szCs w:val="24"/>
        </w:rPr>
        <w:t xml:space="preserve"> (BTL-2)</w:t>
      </w: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the difference between stored procedure and functions in SQL. (Dec-17, 10M)</w:t>
      </w:r>
      <w:r w:rsidR="0031664A">
        <w:rPr>
          <w:rFonts w:ascii="Times New Roman" w:hAnsi="Times New Roman"/>
          <w:sz w:val="24"/>
          <w:szCs w:val="24"/>
        </w:rPr>
        <w:t xml:space="preserve"> (BTL-4)</w:t>
      </w:r>
    </w:p>
    <w:p w:rsidR="00092ECE" w:rsidRDefault="00092ECE" w:rsidP="00092ECE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Consider the following education database.</w:t>
      </w:r>
    </w:p>
    <w:p w:rsidR="00092ECE" w:rsidRDefault="00092ECE" w:rsidP="00092ECE">
      <w:pPr>
        <w:pStyle w:val="ListParagraph"/>
        <w:spacing w:after="0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Course (course_no, title)</w:t>
      </w:r>
    </w:p>
    <w:p w:rsidR="00092ECE" w:rsidRDefault="00092ECE" w:rsidP="00092ECE">
      <w:pPr>
        <w:pStyle w:val="ListParagraph"/>
        <w:spacing w:after="0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Offering (course_no, off_no, off_date, location)</w:t>
      </w:r>
    </w:p>
    <w:p w:rsidR="00092ECE" w:rsidRDefault="00092ECE" w:rsidP="00092ECE">
      <w:pPr>
        <w:pStyle w:val="ListParagraph"/>
        <w:spacing w:after="0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Teacher (course_no, off_no, emp_no)</w:t>
      </w:r>
    </w:p>
    <w:p w:rsidR="00092ECE" w:rsidRDefault="00092ECE" w:rsidP="00092ECE">
      <w:pPr>
        <w:pStyle w:val="ListParagraph"/>
        <w:spacing w:after="0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Enrolment (course_no, off_no, stud_no, grade)</w:t>
      </w:r>
    </w:p>
    <w:p w:rsidR="00092ECE" w:rsidRDefault="00092ECE" w:rsidP="00092ECE">
      <w:pPr>
        <w:pStyle w:val="ListParagraph"/>
        <w:spacing w:after="0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Employee (emp_no, emp_name, job)</w:t>
      </w:r>
    </w:p>
    <w:p w:rsidR="00092ECE" w:rsidRDefault="00092ECE" w:rsidP="00092ECE">
      <w:pPr>
        <w:pStyle w:val="ListParagraph"/>
        <w:spacing w:after="0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Student (stud_no, stud_name,ph_no)</w:t>
      </w:r>
    </w:p>
    <w:p w:rsidR="00092ECE" w:rsidRPr="004E5600" w:rsidRDefault="00092ECE" w:rsidP="00092ECE">
      <w:pPr>
        <w:pStyle w:val="ListParagraph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Write SQL queries for the following statements</w:t>
      </w:r>
      <w:r>
        <w:rPr>
          <w:rFonts w:ascii="Times New Roman" w:hAnsi="Times New Roman"/>
          <w:sz w:val="24"/>
          <w:szCs w:val="24"/>
        </w:rPr>
        <w:t xml:space="preserve">. </w:t>
      </w:r>
      <w:r w:rsidR="00B53ECE">
        <w:rPr>
          <w:rFonts w:ascii="Times New Roman" w:hAnsi="Times New Roman"/>
          <w:sz w:val="24"/>
          <w:szCs w:val="24"/>
        </w:rPr>
        <w:t>(BTL-3</w:t>
      </w:r>
      <w:r w:rsidR="0031664A">
        <w:rPr>
          <w:rFonts w:ascii="Times New Roman" w:hAnsi="Times New Roman"/>
          <w:sz w:val="24"/>
          <w:szCs w:val="24"/>
        </w:rPr>
        <w:t>)</w:t>
      </w:r>
    </w:p>
    <w:p w:rsidR="00092ECE" w:rsidRDefault="00092ECE" w:rsidP="00092ECE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F330D">
        <w:rPr>
          <w:rFonts w:ascii="Times New Roman" w:hAnsi="Times New Roman"/>
          <w:sz w:val="24"/>
          <w:szCs w:val="24"/>
        </w:rPr>
        <w:t>List all the teachers who conduct the course titled “Database Systems”</w:t>
      </w:r>
      <w:r>
        <w:rPr>
          <w:rFonts w:ascii="Times New Roman" w:hAnsi="Times New Roman"/>
          <w:sz w:val="24"/>
          <w:szCs w:val="24"/>
        </w:rPr>
        <w:t>. (Dec-15, 2.5M)</w:t>
      </w:r>
    </w:p>
    <w:p w:rsidR="00092ECE" w:rsidRDefault="00092ECE" w:rsidP="00092ECE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List all the courses offered in ‘Thane’ on 15/8/15. (Dec-15, 2.5M)</w:t>
      </w:r>
    </w:p>
    <w:p w:rsidR="00092ECE" w:rsidRDefault="00092ECE" w:rsidP="00092ECE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Find the course/s enrolled by “Monali”. (Dec-15, 2.5M)</w:t>
      </w:r>
    </w:p>
    <w:p w:rsidR="00092ECE" w:rsidRDefault="00092ECE" w:rsidP="00092ECE">
      <w:pPr>
        <w:pStyle w:val="ListParagraph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List all the employees who work as a teacher. (Dec-15, 2.5M)</w:t>
      </w:r>
    </w:p>
    <w:p w:rsidR="00092ECE" w:rsidRPr="008F330D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6B633B" w:rsidRPr="006B633B" w:rsidRDefault="00092ECE" w:rsidP="006B633B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Consider the following employee database.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D0087">
        <w:rPr>
          <w:rFonts w:ascii="Times New Roman" w:hAnsi="Times New Roman"/>
          <w:sz w:val="24"/>
          <w:szCs w:val="24"/>
        </w:rPr>
        <w:t xml:space="preserve">(Dec-13, </w:t>
      </w:r>
      <w:r>
        <w:rPr>
          <w:rFonts w:ascii="Times New Roman" w:hAnsi="Times New Roman"/>
          <w:sz w:val="24"/>
          <w:szCs w:val="24"/>
        </w:rPr>
        <w:t>10</w:t>
      </w:r>
      <w:r w:rsidRPr="00DD0087">
        <w:rPr>
          <w:rFonts w:ascii="Times New Roman" w:hAnsi="Times New Roman"/>
          <w:sz w:val="24"/>
          <w:szCs w:val="24"/>
        </w:rPr>
        <w:t>M)</w:t>
      </w:r>
      <w:r w:rsidR="006B633B" w:rsidRPr="006B633B">
        <w:rPr>
          <w:rFonts w:ascii="Times New Roman" w:hAnsi="Times New Roman"/>
          <w:sz w:val="24"/>
          <w:szCs w:val="24"/>
        </w:rPr>
        <w:t xml:space="preserve"> </w:t>
      </w:r>
      <w:r w:rsidR="00B53ECE">
        <w:rPr>
          <w:rFonts w:ascii="Times New Roman" w:hAnsi="Times New Roman"/>
          <w:sz w:val="24"/>
          <w:szCs w:val="24"/>
        </w:rPr>
        <w:t>(BTL-3</w:t>
      </w:r>
      <w:r w:rsidR="006B633B" w:rsidRPr="006B633B">
        <w:rPr>
          <w:rFonts w:ascii="Times New Roman" w:hAnsi="Times New Roman"/>
          <w:sz w:val="24"/>
          <w:szCs w:val="24"/>
        </w:rPr>
        <w:t>)</w:t>
      </w:r>
    </w:p>
    <w:p w:rsidR="00092ECE" w:rsidRPr="004E5600" w:rsidRDefault="00092ECE" w:rsidP="00092ECE">
      <w:pPr>
        <w:pStyle w:val="ListParagraph"/>
        <w:tabs>
          <w:tab w:val="left" w:pos="6660"/>
        </w:tabs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Employee (empname, street, city, date_of_joining)</w:t>
      </w:r>
      <w:r>
        <w:rPr>
          <w:rFonts w:ascii="Times New Roman" w:hAnsi="Times New Roman"/>
          <w:sz w:val="24"/>
          <w:szCs w:val="24"/>
        </w:rPr>
        <w:tab/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Works (empname, company_name,salary)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Company (company_name, city)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Manages (empname, manager_name)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Write SQL queries for the following statements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092ECE" w:rsidRPr="004E5600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Modify the database so that ‘John’ now lives in ‘Mumbai’.</w:t>
      </w:r>
      <w:r>
        <w:rPr>
          <w:rFonts w:ascii="Times New Roman" w:hAnsi="Times New Roman"/>
          <w:sz w:val="24"/>
          <w:szCs w:val="24"/>
        </w:rPr>
        <w:t xml:space="preserve"> (Dec-13, 2.5M) (Jun-15, 2M) (Jun-16, 2M) (Dec-17, 2.5M)</w:t>
      </w:r>
    </w:p>
    <w:p w:rsidR="00092ECE" w:rsidRPr="004E5600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Find all employees who joined in the month of October.</w:t>
      </w:r>
      <w:r>
        <w:rPr>
          <w:rFonts w:ascii="Times New Roman" w:hAnsi="Times New Roman"/>
          <w:sz w:val="24"/>
          <w:szCs w:val="24"/>
        </w:rPr>
        <w:t xml:space="preserve"> (Jun-15, 2M) (Jun-16, 2M)</w:t>
      </w:r>
    </w:p>
    <w:p w:rsidR="00092ECE" w:rsidRPr="004E5600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lastRenderedPageBreak/>
        <w:t>Give all employees of ‘ABC Corporation’ a 10% raise.</w:t>
      </w:r>
      <w:r>
        <w:rPr>
          <w:rFonts w:ascii="Times New Roman" w:hAnsi="Times New Roman"/>
          <w:sz w:val="24"/>
          <w:szCs w:val="24"/>
        </w:rPr>
        <w:t xml:space="preserve"> (Dec-13, 2.5M) (Jun-16, 2M)</w:t>
      </w:r>
    </w:p>
    <w:p w:rsidR="00092ECE" w:rsidRPr="004E5600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List all employees who live in the same cities as their managers.</w:t>
      </w:r>
      <w:r>
        <w:rPr>
          <w:rFonts w:ascii="Times New Roman" w:hAnsi="Times New Roman"/>
          <w:sz w:val="24"/>
          <w:szCs w:val="24"/>
        </w:rPr>
        <w:t xml:space="preserve"> (Dec-13, 2.5M) (Jun-15, 2M)</w:t>
      </w:r>
    </w:p>
    <w:p w:rsidR="00092ECE" w:rsidRPr="004E5600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Find all employees who earn more than average salary of all employees of their company.</w:t>
      </w:r>
      <w:r>
        <w:rPr>
          <w:rFonts w:ascii="Times New Roman" w:hAnsi="Times New Roman"/>
          <w:sz w:val="24"/>
          <w:szCs w:val="24"/>
        </w:rPr>
        <w:t xml:space="preserve"> (Dec-13, 2.5M) (Jun-15, 2M) (Jun-16, 2M)</w:t>
      </w:r>
    </w:p>
    <w:p w:rsidR="00092ECE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Give all employees of XYZ Corporation a 15 percent raise.</w:t>
      </w:r>
      <w:r>
        <w:rPr>
          <w:rFonts w:ascii="Times New Roman" w:hAnsi="Times New Roman"/>
          <w:sz w:val="24"/>
          <w:szCs w:val="24"/>
        </w:rPr>
        <w:t xml:space="preserve"> (Jun-15, 2M)</w:t>
      </w:r>
    </w:p>
    <w:p w:rsidR="00092ECE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 xml:space="preserve">List all employees who live in the same cities as their </w:t>
      </w:r>
      <w:r>
        <w:rPr>
          <w:rFonts w:ascii="Times New Roman" w:hAnsi="Times New Roman"/>
          <w:sz w:val="24"/>
          <w:szCs w:val="24"/>
        </w:rPr>
        <w:t>company city</w:t>
      </w:r>
      <w:r w:rsidRPr="004E560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(Jun-16, 2M)</w:t>
      </w:r>
    </w:p>
    <w:p w:rsidR="00092ECE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Find number of employees in each city with date_of_joining as “01-Aug-2017” (Dec-17, 2.5M)</w:t>
      </w:r>
    </w:p>
    <w:p w:rsidR="00092ECE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List name of companies starting with letter “A”. (Dec-17, 2.5M)</w:t>
      </w:r>
    </w:p>
    <w:p w:rsidR="00092ECE" w:rsidRDefault="00092ECE" w:rsidP="00092ECE">
      <w:pPr>
        <w:pStyle w:val="ListParagraph"/>
        <w:numPr>
          <w:ilvl w:val="0"/>
          <w:numId w:val="15"/>
        </w:numPr>
        <w:tabs>
          <w:tab w:val="left" w:pos="1843"/>
        </w:tabs>
        <w:spacing w:after="0" w:line="240" w:lineRule="auto"/>
        <w:ind w:left="1418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Display empname, manager_name, street, city only for employees having manager. (Dec-17, 2.5M)</w:t>
      </w:r>
    </w:p>
    <w:p w:rsidR="00092ECE" w:rsidRPr="004E5600" w:rsidRDefault="00092ECE" w:rsidP="00092ECE">
      <w:pPr>
        <w:pStyle w:val="ListParagraph"/>
        <w:tabs>
          <w:tab w:val="left" w:pos="1843"/>
        </w:tabs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092ECE" w:rsidRPr="006B633B" w:rsidRDefault="00092ECE" w:rsidP="006B633B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Consider the following relations for a book club:-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D0087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Jun</w:t>
      </w:r>
      <w:r w:rsidRPr="00DD0087">
        <w:rPr>
          <w:rFonts w:ascii="Times New Roman" w:hAnsi="Times New Roman"/>
          <w:sz w:val="24"/>
          <w:szCs w:val="24"/>
        </w:rPr>
        <w:t>-1</w:t>
      </w:r>
      <w:r>
        <w:rPr>
          <w:rFonts w:ascii="Times New Roman" w:hAnsi="Times New Roman"/>
          <w:sz w:val="24"/>
          <w:szCs w:val="24"/>
        </w:rPr>
        <w:t>4</w:t>
      </w:r>
      <w:r w:rsidRPr="00DD0087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10</w:t>
      </w:r>
      <w:r w:rsidRPr="00DD0087">
        <w:rPr>
          <w:rFonts w:ascii="Times New Roman" w:hAnsi="Times New Roman"/>
          <w:sz w:val="24"/>
          <w:szCs w:val="24"/>
        </w:rPr>
        <w:t>M)</w:t>
      </w:r>
      <w:r w:rsidR="006B633B">
        <w:rPr>
          <w:rFonts w:ascii="Times New Roman" w:hAnsi="Times New Roman"/>
          <w:sz w:val="24"/>
          <w:szCs w:val="24"/>
        </w:rPr>
        <w:t xml:space="preserve"> </w:t>
      </w:r>
      <w:r w:rsidR="00B53ECE">
        <w:rPr>
          <w:rFonts w:ascii="Times New Roman" w:hAnsi="Times New Roman"/>
          <w:sz w:val="24"/>
          <w:szCs w:val="24"/>
        </w:rPr>
        <w:t>(BTL-3</w:t>
      </w:r>
      <w:r w:rsidR="006B633B" w:rsidRPr="006B633B">
        <w:rPr>
          <w:rFonts w:ascii="Times New Roman" w:hAnsi="Times New Roman"/>
          <w:sz w:val="24"/>
          <w:szCs w:val="24"/>
        </w:rPr>
        <w:t>)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Members (Member_Id,  Name, Designation, Age)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 xml:space="preserve">Books (Book_Id, Booktitle, BookAuthor, Bookpublisher, Bookprice) 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Reserves (Member_Id, Book_Id, Date)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Write SQL queries for the following statements:-</w:t>
      </w:r>
    </w:p>
    <w:p w:rsidR="00092ECE" w:rsidRPr="004E5600" w:rsidRDefault="00092ECE" w:rsidP="00092ECE">
      <w:pPr>
        <w:pStyle w:val="ListParagraph"/>
        <w:numPr>
          <w:ilvl w:val="0"/>
          <w:numId w:val="16"/>
        </w:numPr>
        <w:spacing w:after="0" w:line="240" w:lineRule="auto"/>
        <w:ind w:left="1843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Find the names of members who are professor older than 50 years.</w:t>
      </w:r>
    </w:p>
    <w:p w:rsidR="00092ECE" w:rsidRPr="004E5600" w:rsidRDefault="00092ECE" w:rsidP="00092ECE">
      <w:pPr>
        <w:pStyle w:val="ListParagraph"/>
        <w:numPr>
          <w:ilvl w:val="0"/>
          <w:numId w:val="16"/>
        </w:numPr>
        <w:spacing w:after="0" w:line="240" w:lineRule="auto"/>
        <w:ind w:left="1843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List the titles of books reserved by professors.</w:t>
      </w:r>
    </w:p>
    <w:p w:rsidR="00092ECE" w:rsidRPr="004E5600" w:rsidRDefault="00092ECE" w:rsidP="00092ECE">
      <w:pPr>
        <w:pStyle w:val="ListParagraph"/>
        <w:numPr>
          <w:ilvl w:val="0"/>
          <w:numId w:val="16"/>
        </w:numPr>
        <w:spacing w:after="0" w:line="240" w:lineRule="auto"/>
        <w:ind w:left="1843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Find ids of members who have reserved books that cost more than rs. 500.</w:t>
      </w:r>
    </w:p>
    <w:p w:rsidR="00092ECE" w:rsidRDefault="00092ECE" w:rsidP="00092ECE">
      <w:pPr>
        <w:pStyle w:val="ListParagraph"/>
        <w:numPr>
          <w:ilvl w:val="0"/>
          <w:numId w:val="16"/>
        </w:numPr>
        <w:spacing w:after="0" w:line="240" w:lineRule="auto"/>
        <w:ind w:left="1843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 xml:space="preserve">Find the authors and titles of books reserved on 20-09-2012.    </w:t>
      </w:r>
    </w:p>
    <w:p w:rsidR="00092ECE" w:rsidRPr="004E5600" w:rsidRDefault="00092ECE" w:rsidP="00092ECE">
      <w:pPr>
        <w:pStyle w:val="ListParagraph"/>
        <w:spacing w:after="0" w:line="240" w:lineRule="auto"/>
        <w:ind w:left="1843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 xml:space="preserve"> </w:t>
      </w:r>
    </w:p>
    <w:p w:rsidR="00092ECE" w:rsidRPr="006B633B" w:rsidRDefault="00092ECE" w:rsidP="006B633B">
      <w:pPr>
        <w:pStyle w:val="ListParagraph"/>
        <w:numPr>
          <w:ilvl w:val="0"/>
          <w:numId w:val="14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Consider Insurance Database given below and answer the following queries in SQL.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D0087">
        <w:rPr>
          <w:rFonts w:ascii="Times New Roman" w:hAnsi="Times New Roman"/>
          <w:sz w:val="24"/>
          <w:szCs w:val="24"/>
        </w:rPr>
        <w:t>(Dec-1</w:t>
      </w:r>
      <w:r>
        <w:rPr>
          <w:rFonts w:ascii="Times New Roman" w:hAnsi="Times New Roman"/>
          <w:sz w:val="24"/>
          <w:szCs w:val="24"/>
        </w:rPr>
        <w:t>4</w:t>
      </w:r>
      <w:r w:rsidRPr="00DD0087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10</w:t>
      </w:r>
      <w:r w:rsidRPr="00DD0087">
        <w:rPr>
          <w:rFonts w:ascii="Times New Roman" w:hAnsi="Times New Roman"/>
          <w:sz w:val="24"/>
          <w:szCs w:val="24"/>
        </w:rPr>
        <w:t>M)</w:t>
      </w:r>
      <w:r w:rsidR="006B633B">
        <w:rPr>
          <w:rFonts w:ascii="Times New Roman" w:hAnsi="Times New Roman"/>
          <w:sz w:val="24"/>
          <w:szCs w:val="24"/>
        </w:rPr>
        <w:t xml:space="preserve"> </w:t>
      </w:r>
      <w:r w:rsidR="00B53ECE">
        <w:rPr>
          <w:rFonts w:ascii="Times New Roman" w:hAnsi="Times New Roman"/>
          <w:sz w:val="24"/>
          <w:szCs w:val="24"/>
        </w:rPr>
        <w:t>(BTL-3</w:t>
      </w:r>
      <w:r w:rsidR="006B633B" w:rsidRPr="006B633B">
        <w:rPr>
          <w:rFonts w:ascii="Times New Roman" w:hAnsi="Times New Roman"/>
          <w:sz w:val="24"/>
          <w:szCs w:val="24"/>
        </w:rPr>
        <w:t>)</w:t>
      </w: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Person (driver_id, name , address)</w:t>
      </w: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Car (license, model, year)</w:t>
      </w: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Accident (report_no, adate, location)</w:t>
      </w: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 xml:space="preserve">Owns (driver_id, license) </w:t>
      </w:r>
    </w:p>
    <w:p w:rsidR="00092ECE" w:rsidRPr="004E5600" w:rsidRDefault="00092ECE" w:rsidP="00092ECE">
      <w:pPr>
        <w:spacing w:after="0" w:line="240" w:lineRule="auto"/>
        <w:ind w:left="1843" w:hanging="709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Participated (driver_id, license, report_no, damage_amount)</w:t>
      </w:r>
    </w:p>
    <w:p w:rsidR="00092ECE" w:rsidRPr="004E5600" w:rsidRDefault="00092ECE" w:rsidP="00092ECE">
      <w:pPr>
        <w:pStyle w:val="ListParagraph"/>
        <w:numPr>
          <w:ilvl w:val="2"/>
          <w:numId w:val="10"/>
        </w:numPr>
        <w:tabs>
          <w:tab w:val="clear" w:pos="2160"/>
          <w:tab w:val="left" w:pos="1843"/>
        </w:tabs>
        <w:spacing w:after="0" w:line="240" w:lineRule="auto"/>
        <w:ind w:left="1843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Find total number of people who owned cars that are involved in accidents in 2004.</w:t>
      </w:r>
    </w:p>
    <w:p w:rsidR="00092ECE" w:rsidRPr="004E5600" w:rsidRDefault="00092ECE" w:rsidP="00092ECE">
      <w:pPr>
        <w:pStyle w:val="ListParagraph"/>
        <w:numPr>
          <w:ilvl w:val="2"/>
          <w:numId w:val="10"/>
        </w:numPr>
        <w:tabs>
          <w:tab w:val="clear" w:pos="2160"/>
          <w:tab w:val="left" w:pos="1843"/>
        </w:tabs>
        <w:spacing w:after="0" w:line="240" w:lineRule="auto"/>
        <w:ind w:left="1843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Find the number of accidents in which car belonging to ‘John Smith’ were involved.</w:t>
      </w:r>
    </w:p>
    <w:p w:rsidR="00092ECE" w:rsidRPr="004E5600" w:rsidRDefault="00092ECE" w:rsidP="00092ECE">
      <w:pPr>
        <w:pStyle w:val="ListParagraph"/>
        <w:numPr>
          <w:ilvl w:val="2"/>
          <w:numId w:val="10"/>
        </w:numPr>
        <w:tabs>
          <w:tab w:val="clear" w:pos="2160"/>
          <w:tab w:val="left" w:pos="1843"/>
        </w:tabs>
        <w:spacing w:after="0" w:line="240" w:lineRule="auto"/>
        <w:ind w:left="1843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Add new accident to database.</w:t>
      </w:r>
    </w:p>
    <w:p w:rsidR="00092ECE" w:rsidRDefault="00092ECE" w:rsidP="00092ECE">
      <w:pPr>
        <w:pStyle w:val="ListParagraph"/>
        <w:numPr>
          <w:ilvl w:val="2"/>
          <w:numId w:val="10"/>
        </w:numPr>
        <w:tabs>
          <w:tab w:val="clear" w:pos="2160"/>
          <w:tab w:val="left" w:pos="1843"/>
        </w:tabs>
        <w:spacing w:after="0" w:line="240" w:lineRule="auto"/>
        <w:ind w:left="1843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Delete ‘Santro’ belonging to ‘John Smith’.</w:t>
      </w:r>
    </w:p>
    <w:p w:rsidR="006B633B" w:rsidRDefault="006B633B" w:rsidP="006B633B">
      <w:pPr>
        <w:pStyle w:val="ListParagraph"/>
        <w:tabs>
          <w:tab w:val="left" w:pos="1843"/>
        </w:tabs>
        <w:spacing w:after="0" w:line="240" w:lineRule="auto"/>
        <w:ind w:left="1843"/>
        <w:rPr>
          <w:rFonts w:ascii="Times New Roman" w:hAnsi="Times New Roman"/>
          <w:sz w:val="24"/>
          <w:szCs w:val="24"/>
        </w:rPr>
      </w:pPr>
    </w:p>
    <w:p w:rsidR="00092ECE" w:rsidRDefault="00092ECE" w:rsidP="00092ECE">
      <w:pPr>
        <w:pStyle w:val="ListParagraph"/>
        <w:numPr>
          <w:ilvl w:val="0"/>
          <w:numId w:val="14"/>
        </w:numPr>
        <w:tabs>
          <w:tab w:val="left" w:pos="184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Employees (Empid, Fname, Lname, Email, Phoneno, Hiredate, Jobid, Salary, Mid, Did)</w:t>
      </w:r>
    </w:p>
    <w:p w:rsidR="00092ECE" w:rsidRDefault="00092ECE" w:rsidP="00092ECE">
      <w:pPr>
        <w:pStyle w:val="ListParagraph"/>
        <w:tabs>
          <w:tab w:val="left" w:pos="1843"/>
        </w:tabs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Departments (Did, Dname, Managerid, Locationid)</w:t>
      </w:r>
    </w:p>
    <w:p w:rsidR="00092ECE" w:rsidRDefault="00092ECE" w:rsidP="00092ECE">
      <w:pPr>
        <w:pStyle w:val="ListParagraph"/>
        <w:tabs>
          <w:tab w:val="left" w:pos="1843"/>
        </w:tabs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Locations (Locationid, Streetadd, Postalcode, City)</w:t>
      </w:r>
    </w:p>
    <w:p w:rsidR="00092ECE" w:rsidRPr="006B633B" w:rsidRDefault="00092ECE" w:rsidP="006B633B">
      <w:pPr>
        <w:pStyle w:val="ListParagraph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 xml:space="preserve">Write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4E5600">
        <w:rPr>
          <w:rFonts w:ascii="Times New Roman" w:hAnsi="Times New Roman"/>
          <w:sz w:val="24"/>
          <w:szCs w:val="24"/>
        </w:rPr>
        <w:t>SQL queries for the following</w:t>
      </w:r>
      <w:r>
        <w:rPr>
          <w:rFonts w:ascii="Times New Roman" w:hAnsi="Times New Roman"/>
          <w:sz w:val="24"/>
          <w:szCs w:val="24"/>
        </w:rPr>
        <w:t>: (may-17, 10M)</w:t>
      </w:r>
      <w:r w:rsidR="006B633B">
        <w:rPr>
          <w:rFonts w:ascii="Times New Roman" w:hAnsi="Times New Roman"/>
          <w:sz w:val="24"/>
          <w:szCs w:val="24"/>
        </w:rPr>
        <w:t xml:space="preserve"> (BTL-</w:t>
      </w:r>
      <w:r w:rsidR="00B53ECE">
        <w:rPr>
          <w:rFonts w:ascii="Times New Roman" w:hAnsi="Times New Roman"/>
          <w:sz w:val="24"/>
          <w:szCs w:val="24"/>
        </w:rPr>
        <w:t>3</w:t>
      </w:r>
      <w:r w:rsidR="006B633B">
        <w:rPr>
          <w:rFonts w:ascii="Times New Roman" w:hAnsi="Times New Roman"/>
          <w:sz w:val="24"/>
          <w:szCs w:val="24"/>
        </w:rPr>
        <w:t>)</w:t>
      </w:r>
    </w:p>
    <w:p w:rsidR="00092ECE" w:rsidRDefault="00092ECE" w:rsidP="00092ECE">
      <w:pPr>
        <w:pStyle w:val="ListParagraph"/>
        <w:numPr>
          <w:ilvl w:val="0"/>
          <w:numId w:val="22"/>
        </w:numPr>
        <w:tabs>
          <w:tab w:val="left" w:pos="1843"/>
        </w:tabs>
        <w:spacing w:after="0" w:line="240" w:lineRule="auto"/>
        <w:ind w:left="17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List the employees have a manager who works for a department based in the US.</w:t>
      </w:r>
    </w:p>
    <w:p w:rsidR="00092ECE" w:rsidRDefault="00092ECE" w:rsidP="00092ECE">
      <w:pPr>
        <w:pStyle w:val="ListParagraph"/>
        <w:numPr>
          <w:ilvl w:val="0"/>
          <w:numId w:val="22"/>
        </w:numPr>
        <w:tabs>
          <w:tab w:val="left" w:pos="1843"/>
        </w:tabs>
        <w:spacing w:after="0" w:line="240" w:lineRule="auto"/>
        <w:ind w:left="17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a query to display the details of all employees in the finance department.</w:t>
      </w:r>
    </w:p>
    <w:p w:rsidR="00092ECE" w:rsidRDefault="00092ECE" w:rsidP="00092ECE">
      <w:pPr>
        <w:pStyle w:val="ListParagraph"/>
        <w:numPr>
          <w:ilvl w:val="0"/>
          <w:numId w:val="22"/>
        </w:numPr>
        <w:tabs>
          <w:tab w:val="left" w:pos="1843"/>
        </w:tabs>
        <w:spacing w:after="0" w:line="240" w:lineRule="auto"/>
        <w:ind w:left="17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 10% hike to al the Employee working in Did 20.</w:t>
      </w:r>
    </w:p>
    <w:p w:rsidR="00092ECE" w:rsidRDefault="00092ECE" w:rsidP="00092ECE">
      <w:pPr>
        <w:pStyle w:val="ListParagraph"/>
        <w:numPr>
          <w:ilvl w:val="0"/>
          <w:numId w:val="22"/>
        </w:numPr>
        <w:tabs>
          <w:tab w:val="left" w:pos="1843"/>
        </w:tabs>
        <w:spacing w:after="0" w:line="240" w:lineRule="auto"/>
        <w:ind w:left="17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Write a query to display the information of the employees whose salary is within the range 1000 and 3000.</w:t>
      </w:r>
    </w:p>
    <w:p w:rsidR="00092ECE" w:rsidRPr="0095598A" w:rsidRDefault="00092ECE" w:rsidP="00092ECE">
      <w:pPr>
        <w:pStyle w:val="ListParagraph"/>
        <w:numPr>
          <w:ilvl w:val="0"/>
          <w:numId w:val="22"/>
        </w:numPr>
        <w:tabs>
          <w:tab w:val="left" w:pos="1843"/>
        </w:tabs>
        <w:spacing w:after="0" w:line="240" w:lineRule="auto"/>
        <w:ind w:left="170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Display the information of the employees whose first name starts with ‘R’ in descending order of their salary.</w:t>
      </w:r>
    </w:p>
    <w:p w:rsidR="00092ECE" w:rsidRPr="004E5600" w:rsidRDefault="00092ECE" w:rsidP="00092ECE">
      <w:pPr>
        <w:pStyle w:val="ListParagraph"/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</w:p>
    <w:p w:rsidR="00B53ECE" w:rsidRDefault="00092ECE" w:rsidP="00B53ECE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Explain different integrity constraints.</w:t>
      </w:r>
      <w:r>
        <w:rPr>
          <w:rFonts w:ascii="Times New Roman" w:hAnsi="Times New Roman"/>
          <w:sz w:val="24"/>
          <w:szCs w:val="24"/>
        </w:rPr>
        <w:t xml:space="preserve"> (Dec-13, 10M)</w:t>
      </w:r>
      <w:r w:rsidR="0031664A">
        <w:rPr>
          <w:rFonts w:ascii="Times New Roman" w:hAnsi="Times New Roman"/>
          <w:sz w:val="24"/>
          <w:szCs w:val="24"/>
        </w:rPr>
        <w:t xml:space="preserve"> (BTL-2)</w:t>
      </w:r>
    </w:p>
    <w:p w:rsidR="00092ECE" w:rsidRPr="00B53ECE" w:rsidRDefault="00092ECE" w:rsidP="00B53ECE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53ECE">
        <w:rPr>
          <w:rFonts w:ascii="Times New Roman" w:hAnsi="Times New Roman"/>
          <w:sz w:val="24"/>
          <w:szCs w:val="24"/>
        </w:rPr>
        <w:t>What are triggers? Explain with example. (Dec-14, 10M)</w:t>
      </w:r>
      <w:r w:rsidR="006B633B" w:rsidRPr="00B53ECE">
        <w:rPr>
          <w:rFonts w:ascii="Times New Roman" w:hAnsi="Times New Roman"/>
          <w:sz w:val="24"/>
          <w:szCs w:val="24"/>
        </w:rPr>
        <w:t xml:space="preserve"> (BTL-4)</w:t>
      </w:r>
    </w:p>
    <w:p w:rsidR="00092ECE" w:rsidRPr="006B633B" w:rsidRDefault="00092ECE" w:rsidP="00B53ECE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Discuss what is meant by each of the following terms (any 2) (Dec-15, 10M)</w:t>
      </w:r>
      <w:r w:rsidR="006B633B">
        <w:rPr>
          <w:rFonts w:ascii="Times New Roman" w:hAnsi="Times New Roman"/>
          <w:sz w:val="24"/>
          <w:szCs w:val="24"/>
        </w:rPr>
        <w:t>(BTL-4)</w:t>
      </w:r>
    </w:p>
    <w:p w:rsidR="00092ECE" w:rsidRDefault="00092ECE" w:rsidP="00092ECE">
      <w:pPr>
        <w:pStyle w:val="ListParagraph"/>
        <w:numPr>
          <w:ilvl w:val="1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Database Authorization</w:t>
      </w:r>
    </w:p>
    <w:p w:rsidR="00092ECE" w:rsidRDefault="00092ECE" w:rsidP="00092ECE">
      <w:pPr>
        <w:pStyle w:val="ListParagraph"/>
        <w:numPr>
          <w:ilvl w:val="1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Referential Integrity</w:t>
      </w:r>
    </w:p>
    <w:p w:rsidR="00092ECE" w:rsidRDefault="00092ECE" w:rsidP="00092ECE">
      <w:pPr>
        <w:pStyle w:val="ListParagraph"/>
        <w:numPr>
          <w:ilvl w:val="1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Trigger</w:t>
      </w:r>
    </w:p>
    <w:p w:rsidR="00092ECE" w:rsidRPr="000961E5" w:rsidRDefault="00092ECE" w:rsidP="00092ECE">
      <w:pPr>
        <w:pStyle w:val="ListParagraph"/>
        <w:spacing w:after="0" w:line="240" w:lineRule="auto"/>
        <w:ind w:left="1440"/>
        <w:rPr>
          <w:rFonts w:ascii="Times New Roman" w:hAnsi="Times New Roman"/>
          <w:sz w:val="24"/>
          <w:szCs w:val="24"/>
        </w:rPr>
      </w:pPr>
    </w:p>
    <w:p w:rsidR="00092ECE" w:rsidRDefault="00092ECE" w:rsidP="00092ECE">
      <w:pPr>
        <w:spacing w:after="0"/>
        <w:ind w:left="1134" w:hanging="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ECE" w:rsidRPr="004E5600" w:rsidRDefault="00092ECE" w:rsidP="00092ECE">
      <w:pPr>
        <w:spacing w:after="0"/>
        <w:ind w:left="1134" w:hanging="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60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(Chapter 5</w:t>
      </w:r>
      <w:r w:rsidRPr="004E5600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(CO4)</w:t>
      </w:r>
      <w:r w:rsidR="00CF6F8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92ECE" w:rsidRPr="004E5600" w:rsidRDefault="00092ECE" w:rsidP="00092ECE">
      <w:pPr>
        <w:spacing w:after="0"/>
        <w:ind w:left="1134" w:hanging="425"/>
        <w:jc w:val="center"/>
        <w:rPr>
          <w:rFonts w:ascii="Times New Roman" w:hAnsi="Times New Roman" w:cs="Times New Roman"/>
          <w:sz w:val="24"/>
          <w:szCs w:val="24"/>
        </w:rPr>
      </w:pPr>
    </w:p>
    <w:p w:rsidR="00F64C55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F64C55">
        <w:rPr>
          <w:rFonts w:ascii="Times New Roman" w:hAnsi="Times New Roman" w:cs="Times New Roman"/>
          <w:sz w:val="24"/>
          <w:szCs w:val="24"/>
        </w:rPr>
        <w:t>Define normalization? Explain 1NF, 2NF, 3NF and BCNF.</w:t>
      </w:r>
      <w:r w:rsidR="00F64C55" w:rsidRPr="00F64C55">
        <w:rPr>
          <w:rFonts w:ascii="Times New Roman" w:hAnsi="Times New Roman" w:cs="Times New Roman"/>
          <w:sz w:val="24"/>
          <w:szCs w:val="24"/>
        </w:rPr>
        <w:t xml:space="preserve"> </w:t>
      </w:r>
      <w:r w:rsidR="00F64C55">
        <w:rPr>
          <w:rFonts w:ascii="Times New Roman" w:hAnsi="Times New Roman" w:cs="Times New Roman"/>
          <w:sz w:val="24"/>
          <w:szCs w:val="24"/>
        </w:rPr>
        <w:t>(BTL-2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Pr="00F64C55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F64C55">
        <w:rPr>
          <w:rFonts w:ascii="Times New Roman" w:hAnsi="Times New Roman" w:cs="Times New Roman"/>
          <w:sz w:val="24"/>
          <w:szCs w:val="24"/>
        </w:rPr>
        <w:t>Define normalization? Explain 1NF, 2NF, 3NF with example.(Jun-16, 10M)</w:t>
      </w:r>
      <w:r w:rsidR="00F64C55">
        <w:rPr>
          <w:rFonts w:ascii="Times New Roman" w:hAnsi="Times New Roman" w:cs="Times New Roman"/>
          <w:sz w:val="24"/>
          <w:szCs w:val="24"/>
        </w:rPr>
        <w:t xml:space="preserve"> </w:t>
      </w:r>
      <w:r w:rsidR="00F64C55" w:rsidRPr="00F64C55">
        <w:rPr>
          <w:rFonts w:ascii="Times New Roman" w:hAnsi="Times New Roman" w:cs="Times New Roman"/>
          <w:sz w:val="24"/>
          <w:szCs w:val="24"/>
        </w:rPr>
        <w:t>(BTL-2)</w:t>
      </w:r>
    </w:p>
    <w:p w:rsidR="00092ECE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Explain need of Normalization along with all the normal forms. (Dec-17, 10M)</w:t>
      </w:r>
      <w:r w:rsidR="00F64C55">
        <w:rPr>
          <w:rFonts w:ascii="Times New Roman" w:hAnsi="Times New Roman" w:cs="Times New Roman"/>
          <w:sz w:val="24"/>
          <w:szCs w:val="24"/>
        </w:rPr>
        <w:t xml:space="preserve"> (BTL-2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Describe BCNF and 4NF in detail. (Dec-15, 10M)</w:t>
      </w:r>
      <w:r w:rsidR="00F64C55">
        <w:rPr>
          <w:rFonts w:ascii="Times New Roman" w:hAnsi="Times New Roman" w:cs="Times New Roman"/>
          <w:sz w:val="24"/>
          <w:szCs w:val="24"/>
        </w:rPr>
        <w:t xml:space="preserve"> (BTL-2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Pr="004E5600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Define functional dependency.</w:t>
      </w:r>
      <w:r w:rsidR="00F64C55">
        <w:rPr>
          <w:rFonts w:ascii="Times New Roman" w:hAnsi="Times New Roman" w:cs="Times New Roman"/>
          <w:sz w:val="24"/>
          <w:szCs w:val="24"/>
        </w:rPr>
        <w:t xml:space="preserve"> (BTL-2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Pr="004E5600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Suppose that we decompose the schema</w:t>
      </w: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R= {A, B, C, E} into</w:t>
      </w: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R1= {A, B, C} and</w:t>
      </w: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R2= {A, D, E}</w:t>
      </w: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Show that this decomposition is lossless join decomposition if the following set of functional dependencies hold</w:t>
      </w:r>
      <w:r>
        <w:rPr>
          <w:rFonts w:ascii="Times New Roman" w:hAnsi="Times New Roman" w:cs="Times New Roman"/>
          <w:sz w:val="24"/>
          <w:szCs w:val="24"/>
        </w:rPr>
        <w:t xml:space="preserve"> (Dec-14, 5M)</w:t>
      </w:r>
      <w:r w:rsidR="00F64C55">
        <w:rPr>
          <w:rFonts w:ascii="Times New Roman" w:hAnsi="Times New Roman" w:cs="Times New Roman"/>
          <w:sz w:val="24"/>
          <w:szCs w:val="24"/>
        </w:rPr>
        <w:t xml:space="preserve"> (BTL-3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Pr="004E5600" w:rsidRDefault="00BB5ED4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BB5ED4">
        <w:rPr>
          <w:rFonts w:ascii="Times New Roman" w:hAnsi="Times New Roman"/>
          <w:noProof/>
          <w:sz w:val="24"/>
          <w:szCs w:val="24"/>
          <w:lang w:val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5" type="#_x0000_t32" style="position:absolute;left:0;text-align:left;margin-left:161.25pt;margin-top:5.95pt;width:15.75pt;height:.05pt;z-index:2516705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shape id="_x0000_s1062" type="#_x0000_t32" style="position:absolute;left:0;text-align:left;margin-left:67.5pt;margin-top:5.2pt;width:15.75pt;height:.05pt;z-index:251667456" o:connectortype="straight">
            <v:stroke endarrow="block"/>
          </v:shape>
        </w:pict>
      </w:r>
      <w:r w:rsidR="00092ECE" w:rsidRPr="004E5600">
        <w:rPr>
          <w:rFonts w:ascii="Times New Roman" w:hAnsi="Times New Roman" w:cs="Times New Roman"/>
          <w:sz w:val="24"/>
          <w:szCs w:val="24"/>
        </w:rPr>
        <w:t xml:space="preserve">A  </w:t>
      </w:r>
      <w:r w:rsidR="00092ECE">
        <w:rPr>
          <w:rFonts w:ascii="Times New Roman" w:hAnsi="Times New Roman" w:cs="Times New Roman"/>
          <w:sz w:val="24"/>
          <w:szCs w:val="24"/>
        </w:rPr>
        <w:t xml:space="preserve">     </w:t>
      </w:r>
      <w:r w:rsidR="00092ECE" w:rsidRPr="004E5600">
        <w:rPr>
          <w:rFonts w:ascii="Times New Roman" w:hAnsi="Times New Roman" w:cs="Times New Roman"/>
          <w:sz w:val="24"/>
          <w:szCs w:val="24"/>
        </w:rPr>
        <w:t>BC</w:t>
      </w:r>
      <w:r w:rsidR="00092ECE" w:rsidRPr="004E5600">
        <w:rPr>
          <w:rFonts w:ascii="Times New Roman" w:hAnsi="Times New Roman" w:cs="Times New Roman"/>
          <w:sz w:val="24"/>
          <w:szCs w:val="24"/>
        </w:rPr>
        <w:tab/>
      </w:r>
      <w:r w:rsidR="00092ECE" w:rsidRPr="004E5600">
        <w:rPr>
          <w:rFonts w:ascii="Times New Roman" w:hAnsi="Times New Roman" w:cs="Times New Roman"/>
          <w:sz w:val="24"/>
          <w:szCs w:val="24"/>
        </w:rPr>
        <w:tab/>
        <w:t xml:space="preserve">CD </w:t>
      </w:r>
      <w:r w:rsidR="00092ECE">
        <w:rPr>
          <w:rFonts w:ascii="Times New Roman" w:hAnsi="Times New Roman" w:cs="Times New Roman"/>
          <w:sz w:val="24"/>
          <w:szCs w:val="24"/>
        </w:rPr>
        <w:t xml:space="preserve">    </w:t>
      </w:r>
      <w:r w:rsidR="00092ECE" w:rsidRPr="004E5600">
        <w:rPr>
          <w:rFonts w:ascii="Times New Roman" w:hAnsi="Times New Roman" w:cs="Times New Roman"/>
          <w:sz w:val="24"/>
          <w:szCs w:val="24"/>
        </w:rPr>
        <w:t xml:space="preserve"> E</w:t>
      </w:r>
    </w:p>
    <w:p w:rsidR="00092ECE" w:rsidRDefault="00BB5ED4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shape id="_x0000_s1064" type="#_x0000_t32" style="position:absolute;left:0;text-align:left;margin-left:153.75pt;margin-top:7.15pt;width:15.75pt;height:.05pt;z-index:2516695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shape id="_x0000_s1063" type="#_x0000_t32" style="position:absolute;left:0;text-align:left;margin-left:66pt;margin-top:6.4pt;width:15.75pt;height:.05pt;z-index:251668480" o:connectortype="straight">
            <v:stroke endarrow="block"/>
          </v:shape>
        </w:pict>
      </w:r>
      <w:r w:rsidR="00092ECE" w:rsidRPr="004E5600">
        <w:rPr>
          <w:rFonts w:ascii="Times New Roman" w:hAnsi="Times New Roman" w:cs="Times New Roman"/>
          <w:sz w:val="24"/>
          <w:szCs w:val="24"/>
        </w:rPr>
        <w:t xml:space="preserve">B  </w:t>
      </w:r>
      <w:r w:rsidR="00092ECE">
        <w:rPr>
          <w:rFonts w:ascii="Times New Roman" w:hAnsi="Times New Roman" w:cs="Times New Roman"/>
          <w:sz w:val="24"/>
          <w:szCs w:val="24"/>
        </w:rPr>
        <w:t xml:space="preserve">    </w:t>
      </w:r>
      <w:r w:rsidR="00092ECE" w:rsidRPr="004E5600">
        <w:rPr>
          <w:rFonts w:ascii="Times New Roman" w:hAnsi="Times New Roman" w:cs="Times New Roman"/>
          <w:sz w:val="24"/>
          <w:szCs w:val="24"/>
        </w:rPr>
        <w:t>D</w:t>
      </w:r>
      <w:r w:rsidR="00092ECE" w:rsidRPr="004E5600">
        <w:rPr>
          <w:rFonts w:ascii="Times New Roman" w:hAnsi="Times New Roman" w:cs="Times New Roman"/>
          <w:sz w:val="24"/>
          <w:szCs w:val="24"/>
        </w:rPr>
        <w:tab/>
      </w:r>
      <w:r w:rsidR="00092ECE" w:rsidRPr="004E5600">
        <w:rPr>
          <w:rFonts w:ascii="Times New Roman" w:hAnsi="Times New Roman" w:cs="Times New Roman"/>
          <w:sz w:val="24"/>
          <w:szCs w:val="24"/>
        </w:rPr>
        <w:tab/>
        <w:t xml:space="preserve">E </w:t>
      </w:r>
      <w:r w:rsidR="00092ECE">
        <w:rPr>
          <w:rFonts w:ascii="Times New Roman" w:hAnsi="Times New Roman" w:cs="Times New Roman"/>
          <w:sz w:val="24"/>
          <w:szCs w:val="24"/>
        </w:rPr>
        <w:t xml:space="preserve">   </w:t>
      </w:r>
      <w:r w:rsidR="00092ECE" w:rsidRPr="004E5600">
        <w:rPr>
          <w:rFonts w:ascii="Times New Roman" w:hAnsi="Times New Roman" w:cs="Times New Roman"/>
          <w:sz w:val="24"/>
          <w:szCs w:val="24"/>
        </w:rPr>
        <w:t xml:space="preserve"> </w:t>
      </w:r>
      <w:r w:rsidR="00092ECE">
        <w:rPr>
          <w:rFonts w:ascii="Times New Roman" w:hAnsi="Times New Roman" w:cs="Times New Roman"/>
          <w:sz w:val="24"/>
          <w:szCs w:val="24"/>
        </w:rPr>
        <w:t xml:space="preserve"> </w:t>
      </w:r>
      <w:r w:rsidR="00092ECE" w:rsidRPr="004E5600">
        <w:rPr>
          <w:rFonts w:ascii="Times New Roman" w:hAnsi="Times New Roman" w:cs="Times New Roman"/>
          <w:sz w:val="24"/>
          <w:szCs w:val="24"/>
        </w:rPr>
        <w:t>A</w:t>
      </w: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092ECE" w:rsidP="00092ECE">
      <w:pPr>
        <w:pStyle w:val="ListParagraph"/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 xml:space="preserve">Consider the following relation 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Car_sale (car#, date_sold, salesman#, commission%, discount_amt)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Assume that {car#, salesman#} is the primary key. Additional dependencies are</w:t>
      </w:r>
    </w:p>
    <w:p w:rsidR="00092ECE" w:rsidRPr="004E5600" w:rsidRDefault="00BB5ED4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99" type="#_x0000_t32" style="position:absolute;left:0;text-align:left;margin-left:108pt;margin-top:7.2pt;width:15.75pt;height:.05pt;z-index:251676672" o:connectortype="straight">
            <v:stroke endarrow="block"/>
          </v:shape>
        </w:pict>
      </w:r>
      <w:r w:rsidR="00092ECE" w:rsidRPr="004E5600">
        <w:rPr>
          <w:rFonts w:ascii="Times New Roman" w:hAnsi="Times New Roman"/>
          <w:sz w:val="24"/>
          <w:szCs w:val="24"/>
        </w:rPr>
        <w:t xml:space="preserve">Date_sold    </w:t>
      </w:r>
      <w:r w:rsidR="00092ECE">
        <w:rPr>
          <w:rFonts w:ascii="Times New Roman" w:hAnsi="Times New Roman"/>
          <w:sz w:val="24"/>
          <w:szCs w:val="24"/>
        </w:rPr>
        <w:t xml:space="preserve">   </w:t>
      </w:r>
      <w:r w:rsidR="00092ECE" w:rsidRPr="004E5600">
        <w:rPr>
          <w:rFonts w:ascii="Times New Roman" w:hAnsi="Times New Roman"/>
          <w:sz w:val="24"/>
          <w:szCs w:val="24"/>
        </w:rPr>
        <w:t>discount_amt</w:t>
      </w:r>
    </w:p>
    <w:p w:rsidR="00092ECE" w:rsidRPr="004E5600" w:rsidRDefault="00BB5ED4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100" type="#_x0000_t32" style="position:absolute;left:0;text-align:left;margin-left:111.75pt;margin-top:5.4pt;width:15.75pt;height:.05pt;z-index:251677696" o:connectortype="straight">
            <v:stroke endarrow="block"/>
          </v:shape>
        </w:pict>
      </w:r>
      <w:r w:rsidR="00092ECE" w:rsidRPr="004E5600">
        <w:rPr>
          <w:rFonts w:ascii="Times New Roman" w:hAnsi="Times New Roman"/>
          <w:sz w:val="24"/>
          <w:szCs w:val="24"/>
        </w:rPr>
        <w:t xml:space="preserve">Salesman#    </w:t>
      </w:r>
      <w:r w:rsidR="00092ECE">
        <w:rPr>
          <w:rFonts w:ascii="Times New Roman" w:hAnsi="Times New Roman"/>
          <w:sz w:val="24"/>
          <w:szCs w:val="24"/>
        </w:rPr>
        <w:t xml:space="preserve">    </w:t>
      </w:r>
      <w:r w:rsidR="00092ECE" w:rsidRPr="004E5600">
        <w:rPr>
          <w:rFonts w:ascii="Times New Roman" w:hAnsi="Times New Roman"/>
          <w:sz w:val="24"/>
          <w:szCs w:val="24"/>
        </w:rPr>
        <w:t>commission%</w:t>
      </w:r>
    </w:p>
    <w:p w:rsidR="00092ECE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E5600">
        <w:rPr>
          <w:rFonts w:ascii="Times New Roman" w:hAnsi="Times New Roman"/>
          <w:sz w:val="24"/>
          <w:szCs w:val="24"/>
        </w:rPr>
        <w:t>Based on the given primary key, is this relation in 1NF, 2NF or 3NF? Why or why not? How would you successively normalize it completely?</w:t>
      </w:r>
      <w:r>
        <w:rPr>
          <w:rFonts w:ascii="Times New Roman" w:hAnsi="Times New Roman"/>
          <w:sz w:val="24"/>
          <w:szCs w:val="24"/>
        </w:rPr>
        <w:t xml:space="preserve"> (Dec-14, 10M)</w:t>
      </w:r>
      <w:r w:rsidR="00F64C55">
        <w:rPr>
          <w:rFonts w:ascii="Times New Roman" w:hAnsi="Times New Roman"/>
          <w:sz w:val="24"/>
          <w:szCs w:val="24"/>
        </w:rPr>
        <w:t xml:space="preserve"> </w:t>
      </w:r>
      <w:r w:rsidR="00F64C55">
        <w:rPr>
          <w:rFonts w:ascii="Times New Roman" w:hAnsi="Times New Roman" w:cs="Times New Roman"/>
          <w:sz w:val="24"/>
          <w:szCs w:val="24"/>
        </w:rPr>
        <w:t>(BTL-5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Pr="004E5600" w:rsidRDefault="00092ECE" w:rsidP="00092ECE">
      <w:pPr>
        <w:pStyle w:val="ListParagraph"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</w:p>
    <w:p w:rsidR="00092ECE" w:rsidRPr="004E5600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 xml:space="preserve">Consider a dependency diagram of relation R and normalize it up to third normal form. </w:t>
      </w:r>
      <w:r>
        <w:rPr>
          <w:rFonts w:ascii="Times New Roman" w:hAnsi="Times New Roman" w:cs="Times New Roman"/>
          <w:sz w:val="24"/>
          <w:szCs w:val="24"/>
        </w:rPr>
        <w:t>(Jun-14, 10M)</w:t>
      </w:r>
      <w:r w:rsidR="00F64C55">
        <w:rPr>
          <w:rFonts w:ascii="Times New Roman" w:hAnsi="Times New Roman" w:cs="Times New Roman"/>
          <w:sz w:val="24"/>
          <w:szCs w:val="24"/>
        </w:rPr>
        <w:t xml:space="preserve"> (BTL-3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BB5ED4" w:rsidP="00092ECE">
      <w:p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group id="_x0000_s1032" style="position:absolute;left:0;text-align:left;margin-left:61.5pt;margin-top:9.6pt;width:352.5pt;height:52.05pt;z-index:251666432" coordorigin="2670,13941" coordsize="7050,1041">
            <v:shape id="_x0000_s1033" type="#_x0000_t32" style="position:absolute;left:2670;top:14562;width:690;height:15;flip:y" o:connectortype="straight"/>
            <v:shape id="_x0000_s1034" type="#_x0000_t32" style="position:absolute;left:4920;top:14577;width:690;height:0" o:connectortype="straight"/>
            <v:group id="_x0000_s1035" style="position:absolute;left:2940;top:13941;width:6780;height:1041" coordorigin="2940,13389" coordsize="6780,1041">
              <v:group id="_x0000_s1036" style="position:absolute;left:4110;top:13389;width:5610;height:390" coordorigin="4110,13389" coordsize="5610,390">
                <v:shape id="_x0000_s1037" type="#_x0000_t32" style="position:absolute;left:4110;top:13389;width:0;height:180;flip:y" o:connectortype="straight"/>
                <v:shape id="_x0000_s1038" type="#_x0000_t32" style="position:absolute;left:4110;top:13389;width:5610;height:0" o:connectortype="straight"/>
                <v:shape id="_x0000_s1039" type="#_x0000_t32" style="position:absolute;left:9720;top:13389;width:0;height:390" o:connectortype="straight">
                  <v:stroke endarrow="block"/>
                </v:shape>
                <v:shape id="_x0000_s1040" type="#_x0000_t32" style="position:absolute;left:8685;top:13389;width:15;height:390;flip:x" o:connectortype="straight">
                  <v:stroke endarrow="block"/>
                </v:shape>
                <v:shape id="_x0000_s1041" type="#_x0000_t32" style="position:absolute;left:7635;top:13389;width:0;height:390" o:connectortype="straight">
                  <v:stroke endarrow="block"/>
                </v:shape>
                <v:shape id="_x0000_s1042" type="#_x0000_t32" style="position:absolute;left:6285;top:13389;width:15;height:390" o:connectortype="straight">
                  <v:stroke endarrow="block"/>
                </v:shape>
              </v:group>
              <v:group id="_x0000_s1043" style="position:absolute;left:3045;top:14175;width:1065;height:255" coordorigin="3045,14175" coordsize="1065,255">
                <v:shape id="_x0000_s1044" type="#_x0000_t32" style="position:absolute;left:3045;top:14175;width:0;height:255" o:connectortype="straight"/>
                <v:shape id="_x0000_s1045" type="#_x0000_t32" style="position:absolute;left:3045;top:14430;width:1065;height:0" o:connectortype="straight"/>
                <v:shape id="_x0000_s1046" type="#_x0000_t32" style="position:absolute;left:4110;top:14175;width:0;height:255;flip:y" o:connectortype="straight">
                  <v:stroke endarrow="block"/>
                </v:shape>
              </v:group>
              <v:group id="_x0000_s1047" style="position:absolute;left:7965;top:14175;width:526;height:165" coordorigin="7965,14175" coordsize="526,165">
                <v:shape id="_x0000_s1048" type="#_x0000_t32" style="position:absolute;left:7965;top:14175;width:0;height:165" o:connectortype="straight"/>
                <v:shape id="_x0000_s1049" type="#_x0000_t32" style="position:absolute;left:7965;top:14340;width:525;height:0" o:connectortype="straight"/>
                <v:shape id="_x0000_s1050" type="#_x0000_t32" style="position:absolute;left:8490;top:14175;width:1;height:165;flip:y" o:connectortype="straight">
                  <v:stroke endarrow="block"/>
                </v:shape>
              </v:group>
              <v:group id="_x0000_s1051" style="position:absolute;left:5265;top:14175;width:3435;height:255" coordorigin="5265,14175" coordsize="3435,255">
                <v:shape id="_x0000_s1052" type="#_x0000_t32" style="position:absolute;left:5265;top:14430;width:3435;height:0" o:connectortype="straight"/>
                <v:shape id="_x0000_s1053" type="#_x0000_t32" style="position:absolute;left:6210;top:14175;width:0;height:255;flip:y" o:connectortype="straight">
                  <v:stroke endarrow="block"/>
                </v:shape>
                <v:shape id="_x0000_s1054" type="#_x0000_t32" style="position:absolute;left:7635;top:14175;width:0;height:255;flip:y" o:connectortype="straight">
                  <v:stroke endarrow="block"/>
                </v:shape>
                <v:shape id="_x0000_s1055" type="#_x0000_t32" style="position:absolute;left:8685;top:14175;width:15;height:255;flip:x y" o:connectortype="straight">
                  <v:stroke endarrow="block"/>
                </v:shape>
                <v:shape id="_x0000_s1056" type="#_x0000_t32" style="position:absolute;left:5265;top:14175;width:0;height:255" o:connectortype="straight"/>
              </v:group>
              <v:group id="_x0000_s1057" style="position:absolute;left:2940;top:13569;width:2325;height:210" coordorigin="2940,13569" coordsize="2325,21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1058" type="#_x0000_t34" style="position:absolute;left:2836;top:13673;width:210;height:1;rotation:270" o:connectortype="elbow" adj=",-303588000,-302400"/>
                <v:shape id="_x0000_s1059" type="#_x0000_t32" style="position:absolute;left:2940;top:13569;width:2325;height:0" o:connectortype="straight"/>
                <v:shape id="_x0000_s1060" type="#_x0000_t32" style="position:absolute;left:3825;top:13569;width:0;height:210" o:connectortype="straight">
                  <v:stroke endarrow="block"/>
                </v:shape>
                <v:shape id="_x0000_s1061" type="#_x0000_t32" style="position:absolute;left:5265;top:13569;width:0;height:210" o:connectortype="straight"/>
              </v:group>
            </v:group>
          </v:group>
        </w:pict>
      </w:r>
    </w:p>
    <w:p w:rsidR="00092ECE" w:rsidRPr="004E5600" w:rsidRDefault="00BB5ED4" w:rsidP="00092ECE">
      <w:p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shape id="_x0000_s1031" type="#_x0000_t32" style="position:absolute;left:0;text-align:left;margin-left:191.25pt;margin-top:4.8pt;width:0;height:10.5pt;z-index:251665408" o:connectortype="straight"/>
        </w:pict>
      </w:r>
    </w:p>
    <w:tbl>
      <w:tblPr>
        <w:tblStyle w:val="TableGrid"/>
        <w:tblW w:w="0" w:type="auto"/>
        <w:tblInd w:w="1165" w:type="dxa"/>
        <w:tblLook w:val="04A0"/>
      </w:tblPr>
      <w:tblGrid>
        <w:gridCol w:w="977"/>
        <w:gridCol w:w="1256"/>
        <w:gridCol w:w="1030"/>
        <w:gridCol w:w="1310"/>
        <w:gridCol w:w="1136"/>
        <w:gridCol w:w="936"/>
        <w:gridCol w:w="1230"/>
      </w:tblGrid>
      <w:tr w:rsidR="00092ECE" w:rsidRPr="004E5600" w:rsidTr="003D7A15">
        <w:trPr>
          <w:trHeight w:val="411"/>
        </w:trPr>
        <w:tc>
          <w:tcPr>
            <w:tcW w:w="0" w:type="auto"/>
          </w:tcPr>
          <w:p w:rsidR="00092ECE" w:rsidRPr="004E5600" w:rsidRDefault="00092ECE" w:rsidP="003D7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Proj_no</w:t>
            </w:r>
          </w:p>
        </w:tc>
        <w:tc>
          <w:tcPr>
            <w:tcW w:w="0" w:type="auto"/>
          </w:tcPr>
          <w:p w:rsidR="00092ECE" w:rsidRPr="004E5600" w:rsidRDefault="00092ECE" w:rsidP="003D7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Proj_name</w:t>
            </w:r>
          </w:p>
        </w:tc>
        <w:tc>
          <w:tcPr>
            <w:tcW w:w="0" w:type="auto"/>
          </w:tcPr>
          <w:p w:rsidR="00092ECE" w:rsidRPr="004E5600" w:rsidRDefault="00092ECE" w:rsidP="003D7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Emp_no</w:t>
            </w:r>
          </w:p>
        </w:tc>
        <w:tc>
          <w:tcPr>
            <w:tcW w:w="0" w:type="auto"/>
          </w:tcPr>
          <w:p w:rsidR="00092ECE" w:rsidRPr="004E5600" w:rsidRDefault="00092ECE" w:rsidP="003D7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Emp_name</w:t>
            </w:r>
          </w:p>
        </w:tc>
        <w:tc>
          <w:tcPr>
            <w:tcW w:w="0" w:type="auto"/>
          </w:tcPr>
          <w:p w:rsidR="00092ECE" w:rsidRPr="004E5600" w:rsidRDefault="00092ECE" w:rsidP="003D7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Job_class</w:t>
            </w:r>
          </w:p>
        </w:tc>
        <w:tc>
          <w:tcPr>
            <w:tcW w:w="0" w:type="auto"/>
          </w:tcPr>
          <w:p w:rsidR="00092ECE" w:rsidRPr="004E5600" w:rsidRDefault="00092ECE" w:rsidP="003D7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Chg_hr</w:t>
            </w:r>
          </w:p>
        </w:tc>
        <w:tc>
          <w:tcPr>
            <w:tcW w:w="0" w:type="auto"/>
          </w:tcPr>
          <w:p w:rsidR="00092ECE" w:rsidRPr="004E5600" w:rsidRDefault="00092ECE" w:rsidP="003D7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Hrs_billed</w:t>
            </w:r>
          </w:p>
        </w:tc>
      </w:tr>
    </w:tbl>
    <w:p w:rsidR="00092ECE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Consider a dependency diagram of relation R and normalize it up to third normal form.</w:t>
      </w:r>
      <w:r>
        <w:rPr>
          <w:rFonts w:ascii="Times New Roman" w:hAnsi="Times New Roman" w:cs="Times New Roman"/>
          <w:sz w:val="24"/>
          <w:szCs w:val="24"/>
        </w:rPr>
        <w:t xml:space="preserve"> (Dec-13, 10M) (Jun-15, 10M). or </w:t>
      </w:r>
      <w:r w:rsidRPr="004E5600">
        <w:rPr>
          <w:rFonts w:ascii="Times New Roman" w:hAnsi="Times New Roman" w:cs="Times New Roman"/>
          <w:sz w:val="24"/>
          <w:szCs w:val="24"/>
        </w:rPr>
        <w:t xml:space="preserve">Consider a dependency diagram of relation R and normalize it up to </w:t>
      </w:r>
      <w:r>
        <w:rPr>
          <w:rFonts w:ascii="Times New Roman" w:hAnsi="Times New Roman" w:cs="Times New Roman"/>
          <w:sz w:val="24"/>
          <w:szCs w:val="24"/>
        </w:rPr>
        <w:t>BCNF</w:t>
      </w:r>
      <w:r w:rsidRPr="004E5600">
        <w:rPr>
          <w:rFonts w:ascii="Times New Roman" w:hAnsi="Times New Roman" w:cs="Times New Roman"/>
          <w:sz w:val="24"/>
          <w:szCs w:val="24"/>
        </w:rPr>
        <w:t xml:space="preserve"> normal form.</w:t>
      </w:r>
      <w:r>
        <w:rPr>
          <w:rFonts w:ascii="Times New Roman" w:hAnsi="Times New Roman" w:cs="Times New Roman"/>
          <w:sz w:val="24"/>
          <w:szCs w:val="24"/>
        </w:rPr>
        <w:t xml:space="preserve"> (Dec-17, 10M)</w:t>
      </w:r>
      <w:r w:rsidR="00F64C55">
        <w:rPr>
          <w:rFonts w:ascii="Times New Roman" w:hAnsi="Times New Roman" w:cs="Times New Roman"/>
          <w:sz w:val="24"/>
          <w:szCs w:val="24"/>
        </w:rPr>
        <w:t xml:space="preserve"> (BTL-3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Pr="004E5600" w:rsidRDefault="00092ECE" w:rsidP="00092ECE">
      <w:pPr>
        <w:pStyle w:val="ListParagraph"/>
        <w:ind w:left="1134" w:hanging="425"/>
        <w:rPr>
          <w:rFonts w:ascii="Times New Roman" w:hAnsi="Times New Roman"/>
          <w:sz w:val="24"/>
          <w:szCs w:val="24"/>
        </w:rPr>
      </w:pPr>
    </w:p>
    <w:p w:rsidR="00092ECE" w:rsidRPr="004E5600" w:rsidRDefault="00BB5ED4" w:rsidP="00092ECE">
      <w:pPr>
        <w:pStyle w:val="ListParagraph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group id="_x0000_s1070" style="position:absolute;left:0;text-align:left;margin-left:84pt;margin-top:9.35pt;width:357.75pt;height:86.3pt;z-index:251675648" coordorigin="3120,3600" coordsize="7155,1726">
            <v:group id="_x0000_s1071" style="position:absolute;left:3120;top:3600;width:6900;height:1726" coordorigin="3120,3600" coordsize="6900,1726">
              <v:group id="_x0000_s1072" style="position:absolute;left:3120;top:3600;width:6900;height:1035" coordorigin="3120,3600" coordsize="6900,1035">
                <v:group id="_x0000_s1073" style="position:absolute;left:3285;top:4620;width:1440;height:15" coordorigin="3285,4620" coordsize="1440,15">
                  <v:shape id="_x0000_s1074" type="#_x0000_t32" style="position:absolute;left:3285;top:4620;width:315;height:15;flip:y" o:connectortype="straight"/>
                  <v:shape id="_x0000_s1075" type="#_x0000_t32" style="position:absolute;left:4410;top:4620;width:315;height:0" o:connectortype="straight"/>
                </v:group>
                <v:group id="_x0000_s1076" style="position:absolute;left:3120;top:3930;width:1170;height:300" coordorigin="3120,3930" coordsize="1170,300">
                  <v:shape id="_x0000_s1077" type="#_x0000_t32" style="position:absolute;left:3120;top:3930;width:0;height:300;flip:y" o:connectortype="straight"/>
                  <v:shape id="_x0000_s1078" type="#_x0000_t32" style="position:absolute;left:3135;top:3930;width:1155;height:0" o:connectortype="straight"/>
                  <v:shape id="_x0000_s1079" type="#_x0000_t32" style="position:absolute;left:4290;top:3930;width:0;height:300" o:connectortype="straight"/>
                </v:group>
                <v:group id="_x0000_s1080" style="position:absolute;left:3600;top:3600;width:6420;height:630" coordorigin="3600,3600" coordsize="6420,630">
                  <v:shape id="_x0000_s1081" type="#_x0000_t32" style="position:absolute;left:3600;top:3600;width:0;height:330;flip:y" o:connectortype="straight"/>
                  <v:shape id="_x0000_s1082" type="#_x0000_t32" style="position:absolute;left:3600;top:3600;width:6420;height:0" o:connectortype="straight"/>
                  <v:shape id="_x0000_s1083" type="#_x0000_t32" style="position:absolute;left:5370;top:3600;width:0;height:630" o:connectortype="straight">
                    <v:stroke endarrow="block"/>
                  </v:shape>
                  <v:shape id="_x0000_s1084" type="#_x0000_t32" style="position:absolute;left:6540;top:3600;width:1;height:630" o:connectortype="straight">
                    <v:stroke endarrow="block"/>
                  </v:shape>
                  <v:shape id="_x0000_s1085" type="#_x0000_t32" style="position:absolute;left:7650;top:3600;width:0;height:630" o:connectortype="straight">
                    <v:stroke endarrow="block"/>
                  </v:shape>
                  <v:shape id="_x0000_s1086" type="#_x0000_t32" style="position:absolute;left:8790;top:3600;width:0;height:630" o:connectortype="straight">
                    <v:stroke endarrow="block"/>
                  </v:shape>
                  <v:shape id="_x0000_s1087" type="#_x0000_t32" style="position:absolute;left:10020;top:3600;width:0;height:630" o:connectortype="straight">
                    <v:stroke endarrow="block"/>
                  </v:shape>
                </v:group>
              </v:group>
              <v:group id="_x0000_s1088" style="position:absolute;left:3150;top:4830;width:2310;height:496" coordorigin="3150,4830" coordsize="2310,496">
                <v:shape id="_x0000_s1089" type="#_x0000_t32" style="position:absolute;left:5190;top:4830;width:0;height:225" o:connectortype="straight"/>
                <v:shape id="_x0000_s1090" type="#_x0000_t32" style="position:absolute;left:4575;top:5055;width:615;height:0;flip:x" o:connectortype="straight"/>
                <v:shape id="_x0000_s1091" type="#_x0000_t32" style="position:absolute;left:4575;top:4830;width:0;height:225;flip:y" o:connectortype="straight">
                  <v:stroke endarrow="block"/>
                </v:shape>
                <v:shape id="_x0000_s1092" type="#_x0000_t32" style="position:absolute;left:3150;top:4830;width:0;height:496" o:connectortype="straight"/>
                <v:shape id="_x0000_s1093" type="#_x0000_t32" style="position:absolute;left:3150;top:5326;width:2310;height:0" o:connectortype="straight"/>
                <v:shape id="_x0000_s1094" type="#_x0000_t32" style="position:absolute;left:5460;top:4830;width:0;height:496;flip:y" o:connectortype="straight">
                  <v:stroke endarrow="block"/>
                </v:shape>
              </v:group>
            </v:group>
            <v:group id="_x0000_s1095" style="position:absolute;left:7890;top:4830;width:2385;height:496" coordorigin="7890,4830" coordsize="2385,496">
              <v:shape id="_x0000_s1096" type="#_x0000_t32" style="position:absolute;left:7890;top:4830;width:0;height:496" o:connectortype="straight"/>
              <v:shape id="_x0000_s1097" type="#_x0000_t32" style="position:absolute;left:7890;top:5326;width:2385;height:0" o:connectortype="straight"/>
              <v:shape id="_x0000_s1098" type="#_x0000_t32" style="position:absolute;left:10275;top:4830;width:0;height:496;flip:y" o:connectortype="straight">
                <v:stroke endarrow="block"/>
              </v:shape>
            </v:group>
          </v:group>
        </w:pict>
      </w:r>
    </w:p>
    <w:p w:rsidR="00092ECE" w:rsidRPr="004E5600" w:rsidRDefault="00BB5ED4" w:rsidP="00092ECE">
      <w:pPr>
        <w:pStyle w:val="ListParagraph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69" type="#_x0000_t32" style="position:absolute;left:0;text-align:left;margin-left:111.75pt;margin-top:9.95pt;width:0;height:0;z-index:251674624" o:connectortype="straight"/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68" type="#_x0000_t32" style="position:absolute;left:0;text-align:left;margin-left:142.5pt;margin-top:9.95pt;width:0;height:15pt;z-index:251673600" o:connectortype="straight"/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67" type="#_x0000_t32" style="position:absolute;left:0;text-align:left;margin-left:84.75pt;margin-top:9.95pt;width:57.75pt;height:0;z-index:251672576" o:connectortype="straight"/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66" type="#_x0000_t32" style="position:absolute;left:0;text-align:left;margin-left:84pt;margin-top:9.95pt;width:0;height:15pt;flip:y;z-index:251671552" o:connectortype="straight"/>
        </w:pict>
      </w:r>
    </w:p>
    <w:tbl>
      <w:tblPr>
        <w:tblStyle w:val="TableGrid"/>
        <w:tblW w:w="0" w:type="auto"/>
        <w:tblInd w:w="1242" w:type="dxa"/>
        <w:tblLook w:val="04A0"/>
      </w:tblPr>
      <w:tblGrid>
        <w:gridCol w:w="1099"/>
        <w:gridCol w:w="1201"/>
        <w:gridCol w:w="1203"/>
        <w:gridCol w:w="1211"/>
        <w:gridCol w:w="1194"/>
        <w:gridCol w:w="1187"/>
        <w:gridCol w:w="1211"/>
      </w:tblGrid>
      <w:tr w:rsidR="00092ECE" w:rsidRPr="004E5600" w:rsidTr="003D7A15">
        <w:tc>
          <w:tcPr>
            <w:tcW w:w="702" w:type="dxa"/>
          </w:tcPr>
          <w:p w:rsidR="00092ECE" w:rsidRPr="004E5600" w:rsidRDefault="00092ECE" w:rsidP="003D7A1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17" w:type="dxa"/>
          </w:tcPr>
          <w:p w:rsidR="00092ECE" w:rsidRPr="004E5600" w:rsidRDefault="00092ECE" w:rsidP="003D7A1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218" w:type="dxa"/>
          </w:tcPr>
          <w:p w:rsidR="00092ECE" w:rsidRPr="004E5600" w:rsidRDefault="00092ECE" w:rsidP="003D7A1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225" w:type="dxa"/>
          </w:tcPr>
          <w:p w:rsidR="00092ECE" w:rsidRPr="004E5600" w:rsidRDefault="00092ECE" w:rsidP="003D7A1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210" w:type="dxa"/>
          </w:tcPr>
          <w:p w:rsidR="00092ECE" w:rsidRPr="004E5600" w:rsidRDefault="00092ECE" w:rsidP="003D7A1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203" w:type="dxa"/>
          </w:tcPr>
          <w:p w:rsidR="00092ECE" w:rsidRPr="004E5600" w:rsidRDefault="00092ECE" w:rsidP="003D7A1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25" w:type="dxa"/>
          </w:tcPr>
          <w:p w:rsidR="00092ECE" w:rsidRDefault="00092ECE" w:rsidP="003D7A1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  <w:p w:rsidR="00092ECE" w:rsidRPr="004E5600" w:rsidRDefault="00092ECE" w:rsidP="003D7A1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2ECE" w:rsidRPr="004E5600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Let R1=(company_code, company_name, director  #, director_name,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5600">
        <w:rPr>
          <w:rFonts w:ascii="Times New Roman" w:hAnsi="Times New Roman" w:cs="Times New Roman"/>
          <w:sz w:val="24"/>
          <w:szCs w:val="24"/>
        </w:rPr>
        <w:t>{product_name, cost, {cust#,customer_name, address}}) where {} represents a repeating groups. Normalize the above relation to third normal form.</w:t>
      </w:r>
      <w:r w:rsidR="00F64C55">
        <w:rPr>
          <w:rFonts w:ascii="Times New Roman" w:hAnsi="Times New Roman" w:cs="Times New Roman"/>
          <w:sz w:val="24"/>
          <w:szCs w:val="24"/>
        </w:rPr>
        <w:t xml:space="preserve"> (BTL-3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Default="00092ECE" w:rsidP="00092E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2ECE" w:rsidRPr="00985BC6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985BC6">
        <w:rPr>
          <w:rFonts w:ascii="Times New Roman" w:hAnsi="Times New Roman" w:cs="Times New Roman"/>
          <w:sz w:val="24"/>
          <w:szCs w:val="24"/>
        </w:rPr>
        <w:t xml:space="preserve">Consider the following dependency diagram of relation R and Normalize till 3NF. </w:t>
      </w:r>
      <w:r w:rsidRPr="00985BC6">
        <w:rPr>
          <w:rFonts w:ascii="Times New Roman" w:hAnsi="Times New Roman"/>
          <w:sz w:val="24"/>
          <w:szCs w:val="24"/>
        </w:rPr>
        <w:t>(May-17, 10M)</w:t>
      </w:r>
      <w:r w:rsidR="00F64C55">
        <w:rPr>
          <w:rFonts w:ascii="Times New Roman" w:hAnsi="Times New Roman"/>
          <w:sz w:val="24"/>
          <w:szCs w:val="24"/>
        </w:rPr>
        <w:t xml:space="preserve"> </w:t>
      </w:r>
      <w:r w:rsidR="00F64C55">
        <w:rPr>
          <w:rFonts w:ascii="Times New Roman" w:hAnsi="Times New Roman" w:cs="Times New Roman"/>
          <w:sz w:val="24"/>
          <w:szCs w:val="24"/>
        </w:rPr>
        <w:t>(BTL-3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BB5ED4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pict>
          <v:group id="_x0000_s1101" style="position:absolute;left:0;text-align:left;margin-left:80.25pt;margin-top:7.5pt;width:348.75pt;height:90.35pt;z-index:251678720" coordorigin="3045,12300" coordsize="6975,1807">
            <v:shape id="_x0000_s1102" type="#_x0000_t32" style="position:absolute;left:4515;top:13371;width:1;height:735" o:connectortype="straight"/>
            <v:shape id="_x0000_s1103" type="#_x0000_t32" style="position:absolute;left:4516;top:14106;width:5309;height:1" o:connectortype="straight"/>
            <v:shape id="_x0000_s1104" type="#_x0000_t32" style="position:absolute;left:9825;top:13371;width:0;height:736;flip:y" o:connectortype="straight">
              <v:stroke endarrow="block"/>
            </v:shape>
            <v:shape id="_x0000_s1105" type="#_x0000_t32" style="position:absolute;left:8490;top:13371;width:1;height:736;flip:x y" o:connectortype="straight">
              <v:stroke endarrow="block"/>
            </v:shape>
            <v:group id="_x0000_s1106" style="position:absolute;left:3045;top:12300;width:4096;height:1320" coordorigin="3045,12300" coordsize="4096,1320">
              <v:shape id="_x0000_s1107" type="#_x0000_t32" style="position:absolute;left:3045;top:13371;width:0;height:249" o:connectortype="straight"/>
              <v:shape id="_x0000_s1108" type="#_x0000_t32" style="position:absolute;left:3075;top:13620;width:4065;height:0" o:connectortype="straight"/>
              <v:shape id="_x0000_s1109" type="#_x0000_t32" style="position:absolute;left:7140;top:13371;width:1;height:249;flip:y" o:connectortype="straight">
                <v:stroke endarrow="block"/>
              </v:shape>
              <v:group id="_x0000_s1110" style="position:absolute;left:3075;top:12300;width:2730;height:405" coordorigin="3075,12300" coordsize="2730,405">
                <v:shape id="_x0000_s1111" type="#_x0000_t32" style="position:absolute;left:3075;top:12300;width:0;height:405;flip:y" o:connectortype="straight"/>
                <v:shape id="_x0000_s1112" type="#_x0000_t32" style="position:absolute;left:3105;top:12300;width:2700;height:0" o:connectortype="straight"/>
                <v:shape id="_x0000_s1113" type="#_x0000_t32" style="position:absolute;left:4410;top:12300;width:0;height:405;flip:y" o:connectortype="straight"/>
                <v:shape id="_x0000_s1114" type="#_x0000_t32" style="position:absolute;left:5805;top:12300;width:0;height:405" o:connectortype="straight">
                  <v:stroke endarrow="block"/>
                </v:shape>
              </v:group>
            </v:group>
            <v:shape id="_x0000_s1115" type="#_x0000_t32" style="position:absolute;left:8490;top:12300;width:1;height:405;flip:y" o:connectortype="straight"/>
            <v:shape id="_x0000_s1116" type="#_x0000_t32" style="position:absolute;left:8491;top:12300;width:1529;height:0" o:connectortype="straight"/>
            <v:shape id="_x0000_s1117" type="#_x0000_t32" style="position:absolute;left:10020;top:12300;width:0;height:405" o:connectortype="straight">
              <v:stroke endarrow="block"/>
            </v:shape>
          </v:group>
        </w:pict>
      </w:r>
    </w:p>
    <w:tbl>
      <w:tblPr>
        <w:tblStyle w:val="TableGrid"/>
        <w:tblpPr w:leftFromText="180" w:rightFromText="180" w:vertAnchor="text" w:horzAnchor="margin" w:tblpXSpec="right" w:tblpY="307"/>
        <w:tblW w:w="0" w:type="auto"/>
        <w:tblLook w:val="04A0"/>
      </w:tblPr>
      <w:tblGrid>
        <w:gridCol w:w="1328"/>
        <w:gridCol w:w="1465"/>
        <w:gridCol w:w="1270"/>
        <w:gridCol w:w="1299"/>
        <w:gridCol w:w="1358"/>
        <w:gridCol w:w="1388"/>
      </w:tblGrid>
      <w:tr w:rsidR="00092ECE" w:rsidTr="003D7A15">
        <w:trPr>
          <w:trHeight w:val="628"/>
        </w:trPr>
        <w:tc>
          <w:tcPr>
            <w:tcW w:w="1328" w:type="dxa"/>
            <w:vAlign w:val="center"/>
          </w:tcPr>
          <w:p w:rsidR="00092ECE" w:rsidRPr="00337D77" w:rsidRDefault="00092ECE" w:rsidP="003D7A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37D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EmpNo</w:t>
            </w:r>
          </w:p>
        </w:tc>
        <w:tc>
          <w:tcPr>
            <w:tcW w:w="1465" w:type="dxa"/>
            <w:vAlign w:val="center"/>
          </w:tcPr>
          <w:p w:rsidR="00092ECE" w:rsidRPr="00337D77" w:rsidRDefault="00092ECE" w:rsidP="003D7A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37D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ContractNo</w:t>
            </w:r>
          </w:p>
        </w:tc>
        <w:tc>
          <w:tcPr>
            <w:tcW w:w="1270" w:type="dxa"/>
            <w:vAlign w:val="center"/>
          </w:tcPr>
          <w:p w:rsidR="00092ECE" w:rsidRDefault="00092ECE" w:rsidP="003D7A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Hours</w:t>
            </w:r>
          </w:p>
        </w:tc>
        <w:tc>
          <w:tcPr>
            <w:tcW w:w="1299" w:type="dxa"/>
            <w:vAlign w:val="center"/>
          </w:tcPr>
          <w:p w:rsidR="00092ECE" w:rsidRDefault="00092ECE" w:rsidP="003D7A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Ename</w:t>
            </w:r>
          </w:p>
        </w:tc>
        <w:tc>
          <w:tcPr>
            <w:tcW w:w="1358" w:type="dxa"/>
            <w:vAlign w:val="center"/>
          </w:tcPr>
          <w:p w:rsidR="00092ECE" w:rsidRDefault="00092ECE" w:rsidP="003D7A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HotelNo</w:t>
            </w:r>
          </w:p>
        </w:tc>
        <w:tc>
          <w:tcPr>
            <w:tcW w:w="1388" w:type="dxa"/>
            <w:vAlign w:val="center"/>
          </w:tcPr>
          <w:p w:rsidR="00294E8C" w:rsidRDefault="00092ECE" w:rsidP="00294E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HotelLoc</w:t>
            </w:r>
            <w:r w:rsidR="00294E8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2311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closure set of functional dependency?</w:t>
      </w:r>
      <w:r w:rsidR="00BE48FD">
        <w:rPr>
          <w:rFonts w:ascii="Times New Roman" w:hAnsi="Times New Roman" w:cs="Times New Roman"/>
          <w:sz w:val="24"/>
          <w:szCs w:val="24"/>
        </w:rPr>
        <w:t xml:space="preserve"> </w:t>
      </w:r>
      <w:r w:rsidR="00BE48FD">
        <w:rPr>
          <w:rFonts w:ascii="Times New Roman" w:hAnsi="Times New Roman"/>
          <w:sz w:val="24"/>
          <w:szCs w:val="24"/>
        </w:rPr>
        <w:t>(BTL-2</w:t>
      </w:r>
      <w:r w:rsidR="00BE48FD" w:rsidRPr="00FA1140">
        <w:rPr>
          <w:rFonts w:ascii="Times New Roman" w:hAnsi="Times New Roman"/>
          <w:sz w:val="24"/>
          <w:szCs w:val="24"/>
        </w:rPr>
        <w:t>)</w:t>
      </w:r>
    </w:p>
    <w:p w:rsidR="00092ECE" w:rsidRPr="004E5600" w:rsidRDefault="00092ECE" w:rsidP="00092E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List all functional dependencies satisfied by the relation.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(Dec-13, 5M) (Jun-15, 5M)</w:t>
      </w:r>
      <w:r w:rsidR="00F64C55">
        <w:rPr>
          <w:rFonts w:ascii="Times New Roman" w:hAnsi="Times New Roman"/>
          <w:sz w:val="24"/>
          <w:szCs w:val="24"/>
        </w:rPr>
        <w:t xml:space="preserve"> </w:t>
      </w:r>
      <w:r w:rsidR="00F64C55">
        <w:rPr>
          <w:rFonts w:ascii="Times New Roman" w:hAnsi="Times New Roman" w:cs="Times New Roman"/>
          <w:sz w:val="24"/>
          <w:szCs w:val="24"/>
        </w:rPr>
        <w:t>(BTL-3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Pr="004E5600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Ind w:w="2376" w:type="dxa"/>
        <w:tblLook w:val="04A0"/>
      </w:tblPr>
      <w:tblGrid>
        <w:gridCol w:w="1184"/>
        <w:gridCol w:w="1226"/>
        <w:gridCol w:w="1152"/>
      </w:tblGrid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a1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</w:tr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a1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</w:tr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a2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</w:tr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a2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c3</w:t>
            </w:r>
          </w:p>
        </w:tc>
      </w:tr>
    </w:tbl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092ECE" w:rsidRPr="004E5600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List all functional dependencies satisfied by the relation.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(Jun-16, 5M)</w:t>
      </w:r>
      <w:r w:rsidR="00F64C55">
        <w:rPr>
          <w:rFonts w:ascii="Times New Roman" w:hAnsi="Times New Roman"/>
          <w:sz w:val="24"/>
          <w:szCs w:val="24"/>
        </w:rPr>
        <w:t xml:space="preserve"> </w:t>
      </w:r>
      <w:r w:rsidR="00F64C55">
        <w:rPr>
          <w:rFonts w:ascii="Times New Roman" w:hAnsi="Times New Roman" w:cs="Times New Roman"/>
          <w:sz w:val="24"/>
          <w:szCs w:val="24"/>
        </w:rPr>
        <w:t>(BTL-3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Pr="004E5600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Ind w:w="2376" w:type="dxa"/>
        <w:tblLook w:val="04A0"/>
      </w:tblPr>
      <w:tblGrid>
        <w:gridCol w:w="1219"/>
        <w:gridCol w:w="1226"/>
        <w:gridCol w:w="1192"/>
      </w:tblGrid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</w:tr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Y2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Z1</w:t>
            </w:r>
          </w:p>
        </w:tc>
      </w:tr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Y2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2ECE" w:rsidRPr="004E5600" w:rsidTr="003D7A15">
        <w:tc>
          <w:tcPr>
            <w:tcW w:w="1184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6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Y2</w:t>
            </w:r>
          </w:p>
        </w:tc>
        <w:tc>
          <w:tcPr>
            <w:tcW w:w="1152" w:type="dxa"/>
          </w:tcPr>
          <w:p w:rsidR="00092ECE" w:rsidRPr="004E5600" w:rsidRDefault="00092ECE" w:rsidP="003D7A15">
            <w:pPr>
              <w:ind w:left="1134" w:hanging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Z1</w:t>
            </w:r>
          </w:p>
        </w:tc>
      </w:tr>
    </w:tbl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Pr="000660A7" w:rsidRDefault="00092ECE" w:rsidP="00092ECE">
      <w:pPr>
        <w:numPr>
          <w:ilvl w:val="0"/>
          <w:numId w:val="17"/>
        </w:num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  <w:r w:rsidRPr="000660A7">
        <w:rPr>
          <w:rFonts w:ascii="Times New Roman" w:hAnsi="Times New Roman" w:cs="Times New Roman"/>
          <w:sz w:val="24"/>
          <w:szCs w:val="24"/>
        </w:rPr>
        <w:t>Consider the following relation:</w:t>
      </w:r>
      <w:r>
        <w:rPr>
          <w:rFonts w:ascii="Times New Roman" w:hAnsi="Times New Roman" w:cs="Times New Roman"/>
          <w:sz w:val="24"/>
          <w:szCs w:val="24"/>
        </w:rPr>
        <w:t xml:space="preserve"> (Jun-14,10M)</w:t>
      </w:r>
      <w:r w:rsidR="00F64C55">
        <w:rPr>
          <w:rFonts w:ascii="Times New Roman" w:hAnsi="Times New Roman" w:cs="Times New Roman"/>
          <w:sz w:val="24"/>
          <w:szCs w:val="24"/>
        </w:rPr>
        <w:t xml:space="preserve"> (BTL-3</w:t>
      </w:r>
      <w:r w:rsidR="00F64C55" w:rsidRPr="00F64C55">
        <w:rPr>
          <w:rFonts w:ascii="Times New Roman" w:hAnsi="Times New Roman" w:cs="Times New Roman"/>
          <w:sz w:val="24"/>
          <w:szCs w:val="24"/>
        </w:rPr>
        <w:t>)</w:t>
      </w:r>
    </w:p>
    <w:p w:rsidR="00092ECE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page" w:tblpX="2533" w:tblpY="2641"/>
        <w:tblW w:w="0" w:type="auto"/>
        <w:tblLook w:val="04A0"/>
      </w:tblPr>
      <w:tblGrid>
        <w:gridCol w:w="1165"/>
        <w:gridCol w:w="1165"/>
        <w:gridCol w:w="1152"/>
        <w:gridCol w:w="1605"/>
      </w:tblGrid>
      <w:tr w:rsidR="00F64C55" w:rsidRPr="004E5600" w:rsidTr="00F64C55"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152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0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Tuple#</w:t>
            </w:r>
          </w:p>
        </w:tc>
      </w:tr>
      <w:tr w:rsidR="00F64C55" w:rsidRPr="004E5600" w:rsidTr="00F64C55"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1152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160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</w:tr>
      <w:tr w:rsidR="00F64C55" w:rsidRPr="004E5600" w:rsidTr="00F64C55"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b2</w:t>
            </w:r>
          </w:p>
        </w:tc>
        <w:tc>
          <w:tcPr>
            <w:tcW w:w="1152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160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</w:tr>
      <w:tr w:rsidR="00F64C55" w:rsidRPr="004E5600" w:rsidTr="00F64C55"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b4</w:t>
            </w:r>
          </w:p>
        </w:tc>
        <w:tc>
          <w:tcPr>
            <w:tcW w:w="1152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160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</w:tr>
      <w:tr w:rsidR="00F64C55" w:rsidRPr="004E5600" w:rsidTr="00F64C55"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b3</w:t>
            </w:r>
          </w:p>
        </w:tc>
        <w:tc>
          <w:tcPr>
            <w:tcW w:w="1152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160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</w:p>
        </w:tc>
      </w:tr>
      <w:tr w:rsidR="00F64C55" w:rsidRPr="004E5600" w:rsidTr="00F64C55"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b1</w:t>
            </w:r>
          </w:p>
        </w:tc>
        <w:tc>
          <w:tcPr>
            <w:tcW w:w="1152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160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#5</w:t>
            </w:r>
          </w:p>
        </w:tc>
      </w:tr>
      <w:tr w:rsidR="00F64C55" w:rsidRPr="004E5600" w:rsidTr="00F64C55"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6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b3</w:t>
            </w:r>
          </w:p>
        </w:tc>
        <w:tc>
          <w:tcPr>
            <w:tcW w:w="1152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1605" w:type="dxa"/>
          </w:tcPr>
          <w:p w:rsidR="00F64C55" w:rsidRPr="004E5600" w:rsidRDefault="00F64C55" w:rsidP="00F64C55">
            <w:pPr>
              <w:ind w:left="1134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4E5600">
              <w:rPr>
                <w:rFonts w:ascii="Times New Roman" w:hAnsi="Times New Roman" w:cs="Times New Roman"/>
                <w:sz w:val="24"/>
                <w:szCs w:val="24"/>
              </w:rPr>
              <w:t>#6</w:t>
            </w:r>
          </w:p>
        </w:tc>
      </w:tr>
    </w:tbl>
    <w:p w:rsidR="00092ECE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 w:hanging="425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092ECE" w:rsidRPr="004E5600" w:rsidRDefault="00092ECE" w:rsidP="00092EC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  <w:r w:rsidRPr="004E5600">
        <w:rPr>
          <w:rFonts w:ascii="Times New Roman" w:hAnsi="Times New Roman" w:cs="Times New Roman"/>
          <w:sz w:val="24"/>
          <w:szCs w:val="24"/>
        </w:rPr>
        <w:t>Given the previous state which of the following dependencies may hold in the above relation? If the dependency cannot hold explain why by specifying the tuples that cause the violation:</w:t>
      </w:r>
    </w:p>
    <w:p w:rsidR="00092ECE" w:rsidRDefault="00BB5ED4" w:rsidP="00092ECE">
      <w:pPr>
        <w:pStyle w:val="ListParagraph"/>
        <w:numPr>
          <w:ilvl w:val="0"/>
          <w:numId w:val="18"/>
        </w:numPr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29" type="#_x0000_t32" style="position:absolute;left:0;text-align:left;margin-left:85.5pt;margin-top:7.25pt;width:15.75pt;height:.05pt;z-index:251663360" o:connectortype="straight">
            <v:stroke endarrow="block"/>
          </v:shape>
        </w:pict>
      </w:r>
      <w:r w:rsidR="00092ECE" w:rsidRPr="00C252EE">
        <w:rPr>
          <w:rFonts w:ascii="Times New Roman" w:hAnsi="Times New Roman"/>
          <w:sz w:val="24"/>
          <w:szCs w:val="24"/>
        </w:rPr>
        <w:t>A        B</w:t>
      </w:r>
    </w:p>
    <w:p w:rsidR="00092ECE" w:rsidRDefault="00BB5ED4" w:rsidP="00092ECE">
      <w:pPr>
        <w:pStyle w:val="ListParagraph"/>
        <w:numPr>
          <w:ilvl w:val="0"/>
          <w:numId w:val="18"/>
        </w:numPr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BB5ED4">
        <w:rPr>
          <w:rFonts w:ascii="Calibri" w:hAnsi="Calibri"/>
          <w:noProof/>
        </w:rPr>
        <w:pict>
          <v:shape id="_x0000_s1030" type="#_x0000_t32" style="position:absolute;left:0;text-align:left;margin-left:85.5pt;margin-top:7.25pt;width:15.75pt;height:0;z-index:251664384" o:connectortype="straight">
            <v:stroke endarrow="block"/>
          </v:shape>
        </w:pict>
      </w:r>
      <w:r w:rsidR="00092ECE" w:rsidRPr="00C252EE">
        <w:rPr>
          <w:rFonts w:ascii="Times New Roman" w:hAnsi="Times New Roman"/>
          <w:sz w:val="24"/>
          <w:szCs w:val="24"/>
        </w:rPr>
        <w:t>B        C</w:t>
      </w:r>
    </w:p>
    <w:p w:rsidR="00092ECE" w:rsidRDefault="00BB5ED4" w:rsidP="00092ECE">
      <w:pPr>
        <w:pStyle w:val="ListParagraph"/>
        <w:numPr>
          <w:ilvl w:val="0"/>
          <w:numId w:val="18"/>
        </w:numPr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BB5ED4">
        <w:rPr>
          <w:rFonts w:ascii="Calibri" w:hAnsi="Calibri"/>
          <w:noProof/>
        </w:rPr>
        <w:pict>
          <v:shape id="_x0000_s1028" type="#_x0000_t32" style="position:absolute;left:0;text-align:left;margin-left:84pt;margin-top:7.25pt;width:15.75pt;height:0;z-index:251662336" o:connectortype="straight">
            <v:stroke endarrow="block"/>
          </v:shape>
        </w:pict>
      </w:r>
      <w:r w:rsidR="00092ECE" w:rsidRPr="00C252EE">
        <w:rPr>
          <w:rFonts w:ascii="Times New Roman" w:hAnsi="Times New Roman"/>
          <w:sz w:val="24"/>
          <w:szCs w:val="24"/>
        </w:rPr>
        <w:t>C        B</w:t>
      </w:r>
    </w:p>
    <w:p w:rsidR="00092ECE" w:rsidRPr="00C252EE" w:rsidRDefault="00BB5ED4" w:rsidP="00092ECE">
      <w:pPr>
        <w:pStyle w:val="ListParagraph"/>
        <w:numPr>
          <w:ilvl w:val="0"/>
          <w:numId w:val="18"/>
        </w:numPr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26" type="#_x0000_t32" style="position:absolute;left:0;text-align:left;margin-left:84.75pt;margin-top:7.25pt;width:15.75pt;height:0;z-index:251660288" o:connectortype="straight">
            <v:stroke endarrow="block"/>
          </v:shape>
        </w:pict>
      </w:r>
      <w:r w:rsidR="00092ECE" w:rsidRPr="00C252EE">
        <w:rPr>
          <w:rFonts w:ascii="Times New Roman" w:hAnsi="Times New Roman"/>
          <w:sz w:val="24"/>
          <w:szCs w:val="24"/>
        </w:rPr>
        <w:t>B        A</w:t>
      </w:r>
    </w:p>
    <w:p w:rsidR="00092ECE" w:rsidRDefault="00BB5ED4" w:rsidP="00092ECE">
      <w:pPr>
        <w:pStyle w:val="ListParagraph"/>
        <w:numPr>
          <w:ilvl w:val="0"/>
          <w:numId w:val="18"/>
        </w:numPr>
        <w:spacing w:after="0" w:line="240" w:lineRule="auto"/>
        <w:ind w:left="1134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27" type="#_x0000_t32" style="position:absolute;left:0;text-align:left;margin-left:84pt;margin-top:7.25pt;width:15.75pt;height:0;z-index:251661312" o:connectortype="straight">
            <v:stroke endarrow="block"/>
          </v:shape>
        </w:pict>
      </w:r>
      <w:r w:rsidR="00092ECE" w:rsidRPr="004E5600">
        <w:rPr>
          <w:rFonts w:ascii="Times New Roman" w:hAnsi="Times New Roman"/>
          <w:sz w:val="24"/>
          <w:szCs w:val="24"/>
        </w:rPr>
        <w:t>C        A</w:t>
      </w:r>
    </w:p>
    <w:p w:rsidR="00092ECE" w:rsidRDefault="00092ECE" w:rsidP="00092E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2ECE" w:rsidRDefault="00092ECE" w:rsidP="00092E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2ECE" w:rsidRDefault="00092ECE" w:rsidP="00092ECE">
      <w:pPr>
        <w:spacing w:after="0"/>
        <w:ind w:left="1134" w:hanging="4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(Chapter 6</w:t>
      </w:r>
      <w:r w:rsidRPr="004E5600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(CO5)</w:t>
      </w:r>
      <w:r w:rsidR="00CF6F8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92ECE" w:rsidRPr="004E5600" w:rsidRDefault="00092ECE" w:rsidP="00092ECE">
      <w:pPr>
        <w:spacing w:after="0"/>
        <w:ind w:left="1134" w:hanging="425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53ECE" w:rsidRPr="00B53ECE" w:rsidRDefault="00092ECE" w:rsidP="00B53ECE">
      <w:pPr>
        <w:pStyle w:val="ListParagraph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different indexing types in database management system.(Dec-17, 10M)</w:t>
      </w:r>
      <w:r w:rsidR="00B53ECE">
        <w:rPr>
          <w:rFonts w:ascii="Times New Roman" w:hAnsi="Times New Roman"/>
          <w:sz w:val="24"/>
          <w:szCs w:val="24"/>
        </w:rPr>
        <w:t xml:space="preserve"> (BTL-2</w:t>
      </w:r>
      <w:r w:rsidR="00B53ECE" w:rsidRPr="00B53ECE">
        <w:rPr>
          <w:rFonts w:ascii="Times New Roman" w:hAnsi="Times New Roman"/>
          <w:sz w:val="24"/>
          <w:szCs w:val="24"/>
        </w:rPr>
        <w:t>)</w:t>
      </w:r>
    </w:p>
    <w:p w:rsidR="00092ECE" w:rsidRDefault="00092ECE" w:rsidP="00092ECE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a short note on: Hashing techniques. (Dec-17, 5M)</w:t>
      </w:r>
      <w:r w:rsidR="00B53ECE">
        <w:rPr>
          <w:rFonts w:ascii="Times New Roman" w:hAnsi="Times New Roman"/>
          <w:sz w:val="24"/>
          <w:szCs w:val="24"/>
        </w:rPr>
        <w:t xml:space="preserve"> (BTL-2</w:t>
      </w:r>
      <w:r w:rsidR="00B53ECE" w:rsidRPr="00B53ECE">
        <w:rPr>
          <w:rFonts w:ascii="Times New Roman" w:hAnsi="Times New Roman"/>
          <w:sz w:val="24"/>
          <w:szCs w:val="24"/>
        </w:rPr>
        <w:t>)</w:t>
      </w:r>
    </w:p>
    <w:p w:rsidR="00092ECE" w:rsidRDefault="00092ECE" w:rsidP="00092ECE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64529">
        <w:rPr>
          <w:rFonts w:ascii="Times New Roman" w:hAnsi="Times New Roman"/>
          <w:sz w:val="24"/>
          <w:szCs w:val="24"/>
        </w:rPr>
        <w:t>Describe various types of records in file.</w:t>
      </w:r>
      <w:r w:rsidR="00B53ECE">
        <w:rPr>
          <w:rFonts w:ascii="Times New Roman" w:hAnsi="Times New Roman"/>
          <w:sz w:val="24"/>
          <w:szCs w:val="24"/>
        </w:rPr>
        <w:t xml:space="preserve"> (BTL-2</w:t>
      </w:r>
      <w:r w:rsidR="00B53ECE" w:rsidRPr="00B53ECE">
        <w:rPr>
          <w:rFonts w:ascii="Times New Roman" w:hAnsi="Times New Roman"/>
          <w:sz w:val="24"/>
          <w:szCs w:val="24"/>
        </w:rPr>
        <w:t>)</w:t>
      </w:r>
    </w:p>
    <w:p w:rsidR="00092ECE" w:rsidRDefault="00092ECE" w:rsidP="00092ECE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64529">
        <w:rPr>
          <w:rFonts w:ascii="Times New Roman" w:hAnsi="Times New Roman"/>
          <w:sz w:val="24"/>
          <w:szCs w:val="24"/>
        </w:rPr>
        <w:t xml:space="preserve">Explain file organization in detail. </w:t>
      </w:r>
      <w:r w:rsidR="00B53ECE">
        <w:rPr>
          <w:rFonts w:ascii="Times New Roman" w:hAnsi="Times New Roman"/>
          <w:sz w:val="24"/>
          <w:szCs w:val="24"/>
        </w:rPr>
        <w:t>(BTL-2</w:t>
      </w:r>
      <w:r w:rsidR="00B53ECE" w:rsidRPr="00B53ECE">
        <w:rPr>
          <w:rFonts w:ascii="Times New Roman" w:hAnsi="Times New Roman"/>
          <w:sz w:val="24"/>
          <w:szCs w:val="24"/>
        </w:rPr>
        <w:t>)</w:t>
      </w:r>
    </w:p>
    <w:p w:rsidR="00092ECE" w:rsidRDefault="00092ECE" w:rsidP="00092ECE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64529">
        <w:rPr>
          <w:rFonts w:ascii="Times New Roman" w:hAnsi="Times New Roman"/>
          <w:sz w:val="24"/>
          <w:szCs w:val="24"/>
        </w:rPr>
        <w:t>What is system catalog or metadata? Explain. (Dec-15, 5M)</w:t>
      </w:r>
      <w:r w:rsidR="00B53ECE">
        <w:rPr>
          <w:rFonts w:ascii="Times New Roman" w:hAnsi="Times New Roman"/>
          <w:sz w:val="24"/>
          <w:szCs w:val="24"/>
        </w:rPr>
        <w:t xml:space="preserve"> (BTL-2</w:t>
      </w:r>
      <w:r w:rsidR="00B53ECE" w:rsidRPr="00B53ECE">
        <w:rPr>
          <w:rFonts w:ascii="Times New Roman" w:hAnsi="Times New Roman"/>
          <w:sz w:val="24"/>
          <w:szCs w:val="24"/>
        </w:rPr>
        <w:t>)</w:t>
      </w:r>
    </w:p>
    <w:p w:rsidR="00092ECE" w:rsidRDefault="00092ECE" w:rsidP="00092ECE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concept of hashing and its types.</w:t>
      </w:r>
      <w:r w:rsidR="00B53ECE">
        <w:rPr>
          <w:rFonts w:ascii="Times New Roman" w:hAnsi="Times New Roman"/>
          <w:sz w:val="24"/>
          <w:szCs w:val="24"/>
        </w:rPr>
        <w:t xml:space="preserve"> (BTL-2</w:t>
      </w:r>
      <w:r w:rsidR="00B53ECE" w:rsidRPr="00B53ECE">
        <w:rPr>
          <w:rFonts w:ascii="Times New Roman" w:hAnsi="Times New Roman"/>
          <w:sz w:val="24"/>
          <w:szCs w:val="24"/>
        </w:rPr>
        <w:t>)</w:t>
      </w:r>
    </w:p>
    <w:p w:rsidR="00092ECE" w:rsidRDefault="00092ECE" w:rsidP="00092ECE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index with example.</w:t>
      </w:r>
      <w:r w:rsidR="00B53ECE">
        <w:rPr>
          <w:rFonts w:ascii="Times New Roman" w:hAnsi="Times New Roman"/>
          <w:sz w:val="24"/>
          <w:szCs w:val="24"/>
        </w:rPr>
        <w:t xml:space="preserve"> (BTL-2</w:t>
      </w:r>
      <w:r w:rsidR="00B53ECE" w:rsidRPr="00B53ECE">
        <w:rPr>
          <w:rFonts w:ascii="Times New Roman" w:hAnsi="Times New Roman"/>
          <w:sz w:val="24"/>
          <w:szCs w:val="24"/>
        </w:rPr>
        <w:t>)</w:t>
      </w:r>
    </w:p>
    <w:p w:rsidR="00092ECE" w:rsidRDefault="00092ECE" w:rsidP="00092ECE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concept of single level ordered index.</w:t>
      </w:r>
      <w:r w:rsidR="00B53ECE">
        <w:rPr>
          <w:rFonts w:ascii="Times New Roman" w:hAnsi="Times New Roman"/>
          <w:sz w:val="24"/>
          <w:szCs w:val="24"/>
        </w:rPr>
        <w:t xml:space="preserve"> (BTL-2</w:t>
      </w:r>
      <w:r w:rsidR="00B53ECE" w:rsidRPr="00B53ECE">
        <w:rPr>
          <w:rFonts w:ascii="Times New Roman" w:hAnsi="Times New Roman"/>
          <w:sz w:val="24"/>
          <w:szCs w:val="24"/>
        </w:rPr>
        <w:t>)</w:t>
      </w:r>
    </w:p>
    <w:p w:rsidR="00B45BA8" w:rsidRDefault="00B45BA8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B45BA8" w:rsidRDefault="00B45BA8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E115F9" w:rsidRDefault="00E115F9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700F1" w:rsidRDefault="00F700F1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700F1" w:rsidRDefault="00E115F9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Ms</w:t>
      </w:r>
      <w:r w:rsidR="00F700F1" w:rsidRPr="00B45BA8">
        <w:rPr>
          <w:rFonts w:ascii="Times New Roman" w:hAnsi="Times New Roman" w:cs="Times New Roman"/>
          <w:sz w:val="28"/>
          <w:szCs w:val="28"/>
        </w:rPr>
        <w:t xml:space="preserve">. Jyotsna </w:t>
      </w:r>
      <w:r w:rsidR="00F700F1">
        <w:rPr>
          <w:rFonts w:ascii="Times New Roman" w:hAnsi="Times New Roman" w:cs="Times New Roman"/>
          <w:sz w:val="28"/>
          <w:szCs w:val="28"/>
        </w:rPr>
        <w:t>More</w:t>
      </w:r>
    </w:p>
    <w:p w:rsidR="00B45BA8" w:rsidRPr="00B45BA8" w:rsidRDefault="00F700F1" w:rsidP="00B45BA8">
      <w:pPr>
        <w:tabs>
          <w:tab w:val="left" w:pos="159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Subject In-charge</w:t>
      </w:r>
      <w:r w:rsidR="00B45BA8" w:rsidRPr="00B45BA8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45BA8" w:rsidRPr="00B45BA8" w:rsidSect="00190AE8">
      <w:headerReference w:type="default" r:id="rId8"/>
      <w:footerReference w:type="default" r:id="rId9"/>
      <w:pgSz w:w="11906" w:h="16838"/>
      <w:pgMar w:top="1440" w:right="1134" w:bottom="1440" w:left="1440" w:header="709" w:footer="709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342" w:rsidRDefault="00100342" w:rsidP="00641640">
      <w:pPr>
        <w:spacing w:after="0" w:line="240" w:lineRule="auto"/>
      </w:pPr>
      <w:r>
        <w:separator/>
      </w:r>
    </w:p>
  </w:endnote>
  <w:endnote w:type="continuationSeparator" w:id="1">
    <w:p w:rsidR="00100342" w:rsidRDefault="00100342" w:rsidP="00641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640" w:rsidRDefault="00641640">
    <w:pPr>
      <w:pStyle w:val="Footer"/>
    </w:pPr>
    <w:r>
      <w:t>201</w:t>
    </w:r>
    <w:r w:rsidR="00CF6F8F">
      <w:t>9</w:t>
    </w:r>
    <w:r>
      <w:t>-20</w:t>
    </w:r>
  </w:p>
  <w:p w:rsidR="00641640" w:rsidRDefault="0064164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342" w:rsidRDefault="00100342" w:rsidP="00641640">
      <w:pPr>
        <w:spacing w:after="0" w:line="240" w:lineRule="auto"/>
      </w:pPr>
      <w:r>
        <w:separator/>
      </w:r>
    </w:p>
  </w:footnote>
  <w:footnote w:type="continuationSeparator" w:id="1">
    <w:p w:rsidR="00100342" w:rsidRDefault="00100342" w:rsidP="006416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5AEA" w:rsidRPr="00C24711" w:rsidRDefault="00365AEA" w:rsidP="00365AEA">
    <w:pPr>
      <w:pStyle w:val="ListParagraph"/>
      <w:jc w:val="center"/>
      <w:rPr>
        <w:rFonts w:ascii="Times New Roman" w:hAnsi="Times New Roman" w:cs="Times New Roman"/>
        <w:b/>
        <w:sz w:val="32"/>
        <w:szCs w:val="32"/>
      </w:rPr>
    </w:pPr>
    <w:r w:rsidRPr="00C24711">
      <w:rPr>
        <w:rFonts w:ascii="Times New Roman" w:hAnsi="Times New Roman" w:cs="Times New Roman"/>
        <w:b/>
        <w:sz w:val="32"/>
        <w:szCs w:val="32"/>
      </w:rPr>
      <w:t>XAVIER INSTITUTE OF ENGINEERING</w:t>
    </w:r>
  </w:p>
  <w:p w:rsidR="00365AEA" w:rsidRPr="00C24711" w:rsidRDefault="00365AEA" w:rsidP="00365AEA">
    <w:pPr>
      <w:pStyle w:val="ListParagraph"/>
      <w:jc w:val="center"/>
      <w:rPr>
        <w:rFonts w:ascii="Times New Roman" w:hAnsi="Times New Roman" w:cs="Times New Roman"/>
        <w:sz w:val="32"/>
        <w:szCs w:val="32"/>
      </w:rPr>
    </w:pPr>
    <w:r w:rsidRPr="00C24711">
      <w:rPr>
        <w:rFonts w:ascii="Times New Roman" w:hAnsi="Times New Roman" w:cs="Times New Roman"/>
        <w:b/>
        <w:sz w:val="32"/>
        <w:szCs w:val="32"/>
      </w:rPr>
      <w:t xml:space="preserve">DEPARTMENT </w:t>
    </w:r>
    <w:r>
      <w:rPr>
        <w:rFonts w:ascii="Times New Roman" w:hAnsi="Times New Roman" w:cs="Times New Roman"/>
        <w:b/>
        <w:sz w:val="32"/>
        <w:szCs w:val="32"/>
      </w:rPr>
      <w:t xml:space="preserve">OF </w:t>
    </w:r>
    <w:r w:rsidRPr="00C24711">
      <w:rPr>
        <w:rFonts w:ascii="Times New Roman" w:hAnsi="Times New Roman" w:cs="Times New Roman"/>
        <w:b/>
        <w:sz w:val="32"/>
        <w:szCs w:val="32"/>
      </w:rPr>
      <w:t xml:space="preserve">INFORMATION TECHNOLOGY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F6CCE"/>
    <w:multiLevelType w:val="hybridMultilevel"/>
    <w:tmpl w:val="17DCBEF2"/>
    <w:lvl w:ilvl="0" w:tplc="8F682F04">
      <w:start w:val="1"/>
      <w:numFmt w:val="lowerRoman"/>
      <w:lvlText w:val="%1)"/>
      <w:lvlJc w:val="left"/>
      <w:pPr>
        <w:ind w:left="2138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98" w:hanging="360"/>
      </w:pPr>
    </w:lvl>
    <w:lvl w:ilvl="2" w:tplc="4009001B" w:tentative="1">
      <w:start w:val="1"/>
      <w:numFmt w:val="lowerRoman"/>
      <w:lvlText w:val="%3."/>
      <w:lvlJc w:val="right"/>
      <w:pPr>
        <w:ind w:left="3218" w:hanging="180"/>
      </w:pPr>
    </w:lvl>
    <w:lvl w:ilvl="3" w:tplc="4009000F" w:tentative="1">
      <w:start w:val="1"/>
      <w:numFmt w:val="decimal"/>
      <w:lvlText w:val="%4."/>
      <w:lvlJc w:val="left"/>
      <w:pPr>
        <w:ind w:left="3938" w:hanging="360"/>
      </w:pPr>
    </w:lvl>
    <w:lvl w:ilvl="4" w:tplc="40090019" w:tentative="1">
      <w:start w:val="1"/>
      <w:numFmt w:val="lowerLetter"/>
      <w:lvlText w:val="%5."/>
      <w:lvlJc w:val="left"/>
      <w:pPr>
        <w:ind w:left="4658" w:hanging="360"/>
      </w:pPr>
    </w:lvl>
    <w:lvl w:ilvl="5" w:tplc="4009001B" w:tentative="1">
      <w:start w:val="1"/>
      <w:numFmt w:val="lowerRoman"/>
      <w:lvlText w:val="%6."/>
      <w:lvlJc w:val="right"/>
      <w:pPr>
        <w:ind w:left="5378" w:hanging="180"/>
      </w:pPr>
    </w:lvl>
    <w:lvl w:ilvl="6" w:tplc="4009000F" w:tentative="1">
      <w:start w:val="1"/>
      <w:numFmt w:val="decimal"/>
      <w:lvlText w:val="%7."/>
      <w:lvlJc w:val="left"/>
      <w:pPr>
        <w:ind w:left="6098" w:hanging="360"/>
      </w:pPr>
    </w:lvl>
    <w:lvl w:ilvl="7" w:tplc="40090019" w:tentative="1">
      <w:start w:val="1"/>
      <w:numFmt w:val="lowerLetter"/>
      <w:lvlText w:val="%8."/>
      <w:lvlJc w:val="left"/>
      <w:pPr>
        <w:ind w:left="6818" w:hanging="360"/>
      </w:pPr>
    </w:lvl>
    <w:lvl w:ilvl="8" w:tplc="4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>
    <w:nsid w:val="047362F1"/>
    <w:multiLevelType w:val="hybridMultilevel"/>
    <w:tmpl w:val="DD5001E0"/>
    <w:lvl w:ilvl="0" w:tplc="36D0192A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59395F"/>
    <w:multiLevelType w:val="hybridMultilevel"/>
    <w:tmpl w:val="16ECE23A"/>
    <w:lvl w:ilvl="0" w:tplc="2D9C0DA6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C27654"/>
    <w:multiLevelType w:val="hybridMultilevel"/>
    <w:tmpl w:val="17CE78BA"/>
    <w:lvl w:ilvl="0" w:tplc="7DD0F9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609F8"/>
    <w:multiLevelType w:val="hybridMultilevel"/>
    <w:tmpl w:val="3F807D28"/>
    <w:lvl w:ilvl="0" w:tplc="4009001B">
      <w:start w:val="1"/>
      <w:numFmt w:val="lowerRoman"/>
      <w:lvlText w:val="%1."/>
      <w:lvlJc w:val="right"/>
      <w:pPr>
        <w:ind w:left="1637" w:hanging="360"/>
      </w:pPr>
    </w:lvl>
    <w:lvl w:ilvl="1" w:tplc="40090019">
      <w:start w:val="1"/>
      <w:numFmt w:val="lowerLetter"/>
      <w:lvlText w:val="%2."/>
      <w:lvlJc w:val="left"/>
      <w:pPr>
        <w:ind w:left="2564" w:hanging="360"/>
      </w:pPr>
    </w:lvl>
    <w:lvl w:ilvl="2" w:tplc="4009001B" w:tentative="1">
      <w:start w:val="1"/>
      <w:numFmt w:val="lowerRoman"/>
      <w:lvlText w:val="%3."/>
      <w:lvlJc w:val="right"/>
      <w:pPr>
        <w:ind w:left="3284" w:hanging="180"/>
      </w:pPr>
    </w:lvl>
    <w:lvl w:ilvl="3" w:tplc="4009000F" w:tentative="1">
      <w:start w:val="1"/>
      <w:numFmt w:val="decimal"/>
      <w:lvlText w:val="%4."/>
      <w:lvlJc w:val="left"/>
      <w:pPr>
        <w:ind w:left="4004" w:hanging="360"/>
      </w:pPr>
    </w:lvl>
    <w:lvl w:ilvl="4" w:tplc="40090019" w:tentative="1">
      <w:start w:val="1"/>
      <w:numFmt w:val="lowerLetter"/>
      <w:lvlText w:val="%5."/>
      <w:lvlJc w:val="left"/>
      <w:pPr>
        <w:ind w:left="4724" w:hanging="360"/>
      </w:pPr>
    </w:lvl>
    <w:lvl w:ilvl="5" w:tplc="4009001B" w:tentative="1">
      <w:start w:val="1"/>
      <w:numFmt w:val="lowerRoman"/>
      <w:lvlText w:val="%6."/>
      <w:lvlJc w:val="right"/>
      <w:pPr>
        <w:ind w:left="5444" w:hanging="180"/>
      </w:pPr>
    </w:lvl>
    <w:lvl w:ilvl="6" w:tplc="4009000F" w:tentative="1">
      <w:start w:val="1"/>
      <w:numFmt w:val="decimal"/>
      <w:lvlText w:val="%7."/>
      <w:lvlJc w:val="left"/>
      <w:pPr>
        <w:ind w:left="6164" w:hanging="360"/>
      </w:pPr>
    </w:lvl>
    <w:lvl w:ilvl="7" w:tplc="40090019" w:tentative="1">
      <w:start w:val="1"/>
      <w:numFmt w:val="lowerLetter"/>
      <w:lvlText w:val="%8."/>
      <w:lvlJc w:val="left"/>
      <w:pPr>
        <w:ind w:left="6884" w:hanging="360"/>
      </w:pPr>
    </w:lvl>
    <w:lvl w:ilvl="8" w:tplc="4009001B" w:tentative="1">
      <w:start w:val="1"/>
      <w:numFmt w:val="lowerRoman"/>
      <w:lvlText w:val="%9."/>
      <w:lvlJc w:val="right"/>
      <w:pPr>
        <w:ind w:left="7604" w:hanging="180"/>
      </w:pPr>
    </w:lvl>
  </w:abstractNum>
  <w:abstractNum w:abstractNumId="5">
    <w:nsid w:val="123F292A"/>
    <w:multiLevelType w:val="hybridMultilevel"/>
    <w:tmpl w:val="F6BE5808"/>
    <w:lvl w:ilvl="0" w:tplc="149C07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BA689D"/>
    <w:multiLevelType w:val="hybridMultilevel"/>
    <w:tmpl w:val="163C5C40"/>
    <w:lvl w:ilvl="0" w:tplc="4009000F">
      <w:start w:val="1"/>
      <w:numFmt w:val="decimal"/>
      <w:lvlText w:val="%1."/>
      <w:lvlJc w:val="left"/>
      <w:pPr>
        <w:ind w:left="1449" w:hanging="360"/>
      </w:pPr>
    </w:lvl>
    <w:lvl w:ilvl="1" w:tplc="40090019" w:tentative="1">
      <w:start w:val="1"/>
      <w:numFmt w:val="lowerLetter"/>
      <w:lvlText w:val="%2."/>
      <w:lvlJc w:val="left"/>
      <w:pPr>
        <w:ind w:left="2169" w:hanging="360"/>
      </w:pPr>
    </w:lvl>
    <w:lvl w:ilvl="2" w:tplc="4009001B" w:tentative="1">
      <w:start w:val="1"/>
      <w:numFmt w:val="lowerRoman"/>
      <w:lvlText w:val="%3."/>
      <w:lvlJc w:val="right"/>
      <w:pPr>
        <w:ind w:left="2889" w:hanging="180"/>
      </w:pPr>
    </w:lvl>
    <w:lvl w:ilvl="3" w:tplc="4009000F" w:tentative="1">
      <w:start w:val="1"/>
      <w:numFmt w:val="decimal"/>
      <w:lvlText w:val="%4."/>
      <w:lvlJc w:val="left"/>
      <w:pPr>
        <w:ind w:left="3609" w:hanging="360"/>
      </w:pPr>
    </w:lvl>
    <w:lvl w:ilvl="4" w:tplc="40090019" w:tentative="1">
      <w:start w:val="1"/>
      <w:numFmt w:val="lowerLetter"/>
      <w:lvlText w:val="%5."/>
      <w:lvlJc w:val="left"/>
      <w:pPr>
        <w:ind w:left="4329" w:hanging="360"/>
      </w:pPr>
    </w:lvl>
    <w:lvl w:ilvl="5" w:tplc="4009001B" w:tentative="1">
      <w:start w:val="1"/>
      <w:numFmt w:val="lowerRoman"/>
      <w:lvlText w:val="%6."/>
      <w:lvlJc w:val="right"/>
      <w:pPr>
        <w:ind w:left="5049" w:hanging="180"/>
      </w:pPr>
    </w:lvl>
    <w:lvl w:ilvl="6" w:tplc="4009000F" w:tentative="1">
      <w:start w:val="1"/>
      <w:numFmt w:val="decimal"/>
      <w:lvlText w:val="%7."/>
      <w:lvlJc w:val="left"/>
      <w:pPr>
        <w:ind w:left="5769" w:hanging="360"/>
      </w:pPr>
    </w:lvl>
    <w:lvl w:ilvl="7" w:tplc="40090019" w:tentative="1">
      <w:start w:val="1"/>
      <w:numFmt w:val="lowerLetter"/>
      <w:lvlText w:val="%8."/>
      <w:lvlJc w:val="left"/>
      <w:pPr>
        <w:ind w:left="6489" w:hanging="360"/>
      </w:pPr>
    </w:lvl>
    <w:lvl w:ilvl="8" w:tplc="4009001B" w:tentative="1">
      <w:start w:val="1"/>
      <w:numFmt w:val="lowerRoman"/>
      <w:lvlText w:val="%9."/>
      <w:lvlJc w:val="right"/>
      <w:pPr>
        <w:ind w:left="7209" w:hanging="180"/>
      </w:pPr>
    </w:lvl>
  </w:abstractNum>
  <w:abstractNum w:abstractNumId="7">
    <w:nsid w:val="1D370893"/>
    <w:multiLevelType w:val="hybridMultilevel"/>
    <w:tmpl w:val="8C02B39A"/>
    <w:lvl w:ilvl="0" w:tplc="B2BC50AE">
      <w:start w:val="1"/>
      <w:numFmt w:val="lowerRoman"/>
      <w:lvlText w:val="%1.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1" w:tplc="40090019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28AC1694"/>
    <w:multiLevelType w:val="hybridMultilevel"/>
    <w:tmpl w:val="B30A0E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F6124"/>
    <w:multiLevelType w:val="hybridMultilevel"/>
    <w:tmpl w:val="D0144EEE"/>
    <w:lvl w:ilvl="0" w:tplc="4009001B">
      <w:start w:val="1"/>
      <w:numFmt w:val="lowerRoman"/>
      <w:lvlText w:val="%1."/>
      <w:lvlJc w:val="right"/>
      <w:pPr>
        <w:ind w:left="1854" w:hanging="360"/>
      </w:pPr>
    </w:lvl>
    <w:lvl w:ilvl="1" w:tplc="40090019" w:tentative="1">
      <w:start w:val="1"/>
      <w:numFmt w:val="lowerLetter"/>
      <w:lvlText w:val="%2."/>
      <w:lvlJc w:val="left"/>
      <w:pPr>
        <w:ind w:left="2574" w:hanging="360"/>
      </w:pPr>
    </w:lvl>
    <w:lvl w:ilvl="2" w:tplc="4009001B" w:tentative="1">
      <w:start w:val="1"/>
      <w:numFmt w:val="lowerRoman"/>
      <w:lvlText w:val="%3."/>
      <w:lvlJc w:val="right"/>
      <w:pPr>
        <w:ind w:left="3294" w:hanging="180"/>
      </w:pPr>
    </w:lvl>
    <w:lvl w:ilvl="3" w:tplc="4009000F" w:tentative="1">
      <w:start w:val="1"/>
      <w:numFmt w:val="decimal"/>
      <w:lvlText w:val="%4."/>
      <w:lvlJc w:val="left"/>
      <w:pPr>
        <w:ind w:left="4014" w:hanging="360"/>
      </w:pPr>
    </w:lvl>
    <w:lvl w:ilvl="4" w:tplc="40090019" w:tentative="1">
      <w:start w:val="1"/>
      <w:numFmt w:val="lowerLetter"/>
      <w:lvlText w:val="%5."/>
      <w:lvlJc w:val="left"/>
      <w:pPr>
        <w:ind w:left="4734" w:hanging="360"/>
      </w:pPr>
    </w:lvl>
    <w:lvl w:ilvl="5" w:tplc="4009001B" w:tentative="1">
      <w:start w:val="1"/>
      <w:numFmt w:val="lowerRoman"/>
      <w:lvlText w:val="%6."/>
      <w:lvlJc w:val="right"/>
      <w:pPr>
        <w:ind w:left="5454" w:hanging="180"/>
      </w:pPr>
    </w:lvl>
    <w:lvl w:ilvl="6" w:tplc="4009000F" w:tentative="1">
      <w:start w:val="1"/>
      <w:numFmt w:val="decimal"/>
      <w:lvlText w:val="%7."/>
      <w:lvlJc w:val="left"/>
      <w:pPr>
        <w:ind w:left="6174" w:hanging="360"/>
      </w:pPr>
    </w:lvl>
    <w:lvl w:ilvl="7" w:tplc="40090019" w:tentative="1">
      <w:start w:val="1"/>
      <w:numFmt w:val="lowerLetter"/>
      <w:lvlText w:val="%8."/>
      <w:lvlJc w:val="left"/>
      <w:pPr>
        <w:ind w:left="6894" w:hanging="360"/>
      </w:pPr>
    </w:lvl>
    <w:lvl w:ilvl="8" w:tplc="40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>
    <w:nsid w:val="2F3F50C0"/>
    <w:multiLevelType w:val="hybridMultilevel"/>
    <w:tmpl w:val="A30A3E0E"/>
    <w:lvl w:ilvl="0" w:tplc="9474C906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BA0256"/>
    <w:multiLevelType w:val="hybridMultilevel"/>
    <w:tmpl w:val="A0ECF6FA"/>
    <w:lvl w:ilvl="0" w:tplc="4009001B">
      <w:start w:val="1"/>
      <w:numFmt w:val="lowerRoman"/>
      <w:lvlText w:val="%1."/>
      <w:lvlJc w:val="right"/>
      <w:pPr>
        <w:ind w:left="1800" w:hanging="360"/>
      </w:p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5C451342"/>
    <w:multiLevelType w:val="hybridMultilevel"/>
    <w:tmpl w:val="0418626C"/>
    <w:lvl w:ilvl="0" w:tplc="4009000F">
      <w:start w:val="1"/>
      <w:numFmt w:val="decimal"/>
      <w:lvlText w:val="%1."/>
      <w:lvlJc w:val="left"/>
      <w:pPr>
        <w:ind w:left="1505" w:hanging="360"/>
      </w:pPr>
    </w:lvl>
    <w:lvl w:ilvl="1" w:tplc="40090019" w:tentative="1">
      <w:start w:val="1"/>
      <w:numFmt w:val="lowerLetter"/>
      <w:lvlText w:val="%2."/>
      <w:lvlJc w:val="left"/>
      <w:pPr>
        <w:ind w:left="2225" w:hanging="360"/>
      </w:pPr>
    </w:lvl>
    <w:lvl w:ilvl="2" w:tplc="4009001B" w:tentative="1">
      <w:start w:val="1"/>
      <w:numFmt w:val="lowerRoman"/>
      <w:lvlText w:val="%3."/>
      <w:lvlJc w:val="right"/>
      <w:pPr>
        <w:ind w:left="2945" w:hanging="180"/>
      </w:pPr>
    </w:lvl>
    <w:lvl w:ilvl="3" w:tplc="4009000F" w:tentative="1">
      <w:start w:val="1"/>
      <w:numFmt w:val="decimal"/>
      <w:lvlText w:val="%4."/>
      <w:lvlJc w:val="left"/>
      <w:pPr>
        <w:ind w:left="3665" w:hanging="360"/>
      </w:pPr>
    </w:lvl>
    <w:lvl w:ilvl="4" w:tplc="40090019" w:tentative="1">
      <w:start w:val="1"/>
      <w:numFmt w:val="lowerLetter"/>
      <w:lvlText w:val="%5."/>
      <w:lvlJc w:val="left"/>
      <w:pPr>
        <w:ind w:left="4385" w:hanging="360"/>
      </w:pPr>
    </w:lvl>
    <w:lvl w:ilvl="5" w:tplc="4009001B" w:tentative="1">
      <w:start w:val="1"/>
      <w:numFmt w:val="lowerRoman"/>
      <w:lvlText w:val="%6."/>
      <w:lvlJc w:val="right"/>
      <w:pPr>
        <w:ind w:left="5105" w:hanging="180"/>
      </w:pPr>
    </w:lvl>
    <w:lvl w:ilvl="6" w:tplc="4009000F" w:tentative="1">
      <w:start w:val="1"/>
      <w:numFmt w:val="decimal"/>
      <w:lvlText w:val="%7."/>
      <w:lvlJc w:val="left"/>
      <w:pPr>
        <w:ind w:left="5825" w:hanging="360"/>
      </w:pPr>
    </w:lvl>
    <w:lvl w:ilvl="7" w:tplc="40090019" w:tentative="1">
      <w:start w:val="1"/>
      <w:numFmt w:val="lowerLetter"/>
      <w:lvlText w:val="%8."/>
      <w:lvlJc w:val="left"/>
      <w:pPr>
        <w:ind w:left="6545" w:hanging="360"/>
      </w:pPr>
    </w:lvl>
    <w:lvl w:ilvl="8" w:tplc="400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13">
    <w:nsid w:val="5D402988"/>
    <w:multiLevelType w:val="hybridMultilevel"/>
    <w:tmpl w:val="F618A442"/>
    <w:lvl w:ilvl="0" w:tplc="4009001B">
      <w:start w:val="1"/>
      <w:numFmt w:val="lowerRoman"/>
      <w:lvlText w:val="%1."/>
      <w:lvlJc w:val="righ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69290507"/>
    <w:multiLevelType w:val="hybridMultilevel"/>
    <w:tmpl w:val="1F0A37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FF330F"/>
    <w:multiLevelType w:val="hybridMultilevel"/>
    <w:tmpl w:val="081A376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283327"/>
    <w:multiLevelType w:val="hybridMultilevel"/>
    <w:tmpl w:val="5AE6C5D8"/>
    <w:lvl w:ilvl="0" w:tplc="9A02DE3C">
      <w:start w:val="5"/>
      <w:numFmt w:val="decimal"/>
      <w:lvlText w:val="(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17E4F0D"/>
    <w:multiLevelType w:val="hybridMultilevel"/>
    <w:tmpl w:val="FC32A7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AC4823"/>
    <w:multiLevelType w:val="hybridMultilevel"/>
    <w:tmpl w:val="20E442FE"/>
    <w:lvl w:ilvl="0" w:tplc="F7E816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3A3BED"/>
    <w:multiLevelType w:val="hybridMultilevel"/>
    <w:tmpl w:val="87C4F182"/>
    <w:lvl w:ilvl="0" w:tplc="E4D681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9B3691"/>
    <w:multiLevelType w:val="hybridMultilevel"/>
    <w:tmpl w:val="437C617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"/>
  </w:num>
  <w:num w:numId="5">
    <w:abstractNumId w:val="12"/>
  </w:num>
  <w:num w:numId="6">
    <w:abstractNumId w:val="14"/>
  </w:num>
  <w:num w:numId="7">
    <w:abstractNumId w:val="20"/>
  </w:num>
  <w:num w:numId="8">
    <w:abstractNumId w:val="10"/>
  </w:num>
  <w:num w:numId="9">
    <w:abstractNumId w:val="16"/>
  </w:num>
  <w:num w:numId="10">
    <w:abstractNumId w:val="2"/>
  </w:num>
  <w:num w:numId="11">
    <w:abstractNumId w:val="5"/>
  </w:num>
  <w:num w:numId="12">
    <w:abstractNumId w:val="17"/>
  </w:num>
  <w:num w:numId="13">
    <w:abstractNumId w:val="7"/>
  </w:num>
  <w:num w:numId="14">
    <w:abstractNumId w:val="3"/>
  </w:num>
  <w:num w:numId="15">
    <w:abstractNumId w:val="4"/>
  </w:num>
  <w:num w:numId="16">
    <w:abstractNumId w:val="11"/>
  </w:num>
  <w:num w:numId="17">
    <w:abstractNumId w:val="18"/>
  </w:num>
  <w:num w:numId="18">
    <w:abstractNumId w:val="0"/>
  </w:num>
  <w:num w:numId="19">
    <w:abstractNumId w:val="19"/>
  </w:num>
  <w:num w:numId="20">
    <w:abstractNumId w:val="15"/>
  </w:num>
  <w:num w:numId="21">
    <w:abstractNumId w:val="9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529B"/>
    <w:rsid w:val="000438D3"/>
    <w:rsid w:val="00051D8B"/>
    <w:rsid w:val="000811D2"/>
    <w:rsid w:val="00092ECE"/>
    <w:rsid w:val="000E79F5"/>
    <w:rsid w:val="00100342"/>
    <w:rsid w:val="00122F74"/>
    <w:rsid w:val="00144602"/>
    <w:rsid w:val="00190AE8"/>
    <w:rsid w:val="001D1B9E"/>
    <w:rsid w:val="002025B9"/>
    <w:rsid w:val="00243FE9"/>
    <w:rsid w:val="00285719"/>
    <w:rsid w:val="00294E8C"/>
    <w:rsid w:val="002A6205"/>
    <w:rsid w:val="002D2DA5"/>
    <w:rsid w:val="0031664A"/>
    <w:rsid w:val="00365AEA"/>
    <w:rsid w:val="003925B9"/>
    <w:rsid w:val="003C3699"/>
    <w:rsid w:val="003F336C"/>
    <w:rsid w:val="00406336"/>
    <w:rsid w:val="0041230B"/>
    <w:rsid w:val="004453DE"/>
    <w:rsid w:val="0045529B"/>
    <w:rsid w:val="0047055E"/>
    <w:rsid w:val="00512398"/>
    <w:rsid w:val="00526ADF"/>
    <w:rsid w:val="00535F7B"/>
    <w:rsid w:val="00560B73"/>
    <w:rsid w:val="0058031A"/>
    <w:rsid w:val="005A7DD1"/>
    <w:rsid w:val="00614B2B"/>
    <w:rsid w:val="00641640"/>
    <w:rsid w:val="00642BC6"/>
    <w:rsid w:val="006442E9"/>
    <w:rsid w:val="006B633B"/>
    <w:rsid w:val="00706704"/>
    <w:rsid w:val="0072285A"/>
    <w:rsid w:val="00723119"/>
    <w:rsid w:val="0078487F"/>
    <w:rsid w:val="007A5CE8"/>
    <w:rsid w:val="0089669E"/>
    <w:rsid w:val="008A1956"/>
    <w:rsid w:val="008A195A"/>
    <w:rsid w:val="008A19C5"/>
    <w:rsid w:val="008B2F8D"/>
    <w:rsid w:val="008B75DC"/>
    <w:rsid w:val="00A06845"/>
    <w:rsid w:val="00A37C04"/>
    <w:rsid w:val="00A37F5C"/>
    <w:rsid w:val="00B45BA8"/>
    <w:rsid w:val="00B50174"/>
    <w:rsid w:val="00B53ECE"/>
    <w:rsid w:val="00B57ACA"/>
    <w:rsid w:val="00B80529"/>
    <w:rsid w:val="00BA3FFA"/>
    <w:rsid w:val="00BB5ED4"/>
    <w:rsid w:val="00BC0FA8"/>
    <w:rsid w:val="00BE48FD"/>
    <w:rsid w:val="00C24711"/>
    <w:rsid w:val="00C604D7"/>
    <w:rsid w:val="00C66D3C"/>
    <w:rsid w:val="00CB5682"/>
    <w:rsid w:val="00CF6F8F"/>
    <w:rsid w:val="00D25266"/>
    <w:rsid w:val="00D53B77"/>
    <w:rsid w:val="00D65074"/>
    <w:rsid w:val="00DA0C51"/>
    <w:rsid w:val="00DD15FC"/>
    <w:rsid w:val="00DD3FF8"/>
    <w:rsid w:val="00DE5437"/>
    <w:rsid w:val="00E062C6"/>
    <w:rsid w:val="00E115F9"/>
    <w:rsid w:val="00E5152D"/>
    <w:rsid w:val="00E5760A"/>
    <w:rsid w:val="00ED5F8E"/>
    <w:rsid w:val="00F34C49"/>
    <w:rsid w:val="00F37383"/>
    <w:rsid w:val="00F61C25"/>
    <w:rsid w:val="00F64C55"/>
    <w:rsid w:val="00F700F1"/>
    <w:rsid w:val="00F95A72"/>
    <w:rsid w:val="00FB3891"/>
    <w:rsid w:val="00FD6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  <o:rules v:ext="edit">
        <o:r id="V:Rule75" type="connector" idref="#_x0000_s1074"/>
        <o:r id="V:Rule76" type="connector" idref="#_x0000_s1112"/>
        <o:r id="V:Rule77" type="connector" idref="#_x0000_s1037"/>
        <o:r id="V:Rule78" type="connector" idref="#_x0000_s1028"/>
        <o:r id="V:Rule79" type="connector" idref="#_x0000_s1109"/>
        <o:r id="V:Rule80" type="connector" idref="#_x0000_s1038"/>
        <o:r id="V:Rule81" type="connector" idref="#_x0000_s1052"/>
        <o:r id="V:Rule82" type="connector" idref="#_x0000_s1061"/>
        <o:r id="V:Rule83" type="connector" idref="#_x0000_s1115"/>
        <o:r id="V:Rule84" type="connector" idref="#_x0000_s1097"/>
        <o:r id="V:Rule85" type="connector" idref="#_x0000_s1029"/>
        <o:r id="V:Rule86" type="connector" idref="#_x0000_s1098"/>
        <o:r id="V:Rule87" type="connector" idref="#_x0000_s1062"/>
        <o:r id="V:Rule88" type="connector" idref="#_x0000_s1091"/>
        <o:r id="V:Rule89" type="connector" idref="#_x0000_s1114"/>
        <o:r id="V:Rule90" type="connector" idref="#_x0000_s1069"/>
        <o:r id="V:Rule91" type="connector" idref="#_x0000_s1040"/>
        <o:r id="V:Rule92" type="connector" idref="#_x0000_s1065"/>
        <o:r id="V:Rule93" type="connector" idref="#_x0000_s1075"/>
        <o:r id="V:Rule94" type="connector" idref="#_x0000_s1033"/>
        <o:r id="V:Rule95" type="connector" idref="#_x0000_s1039"/>
        <o:r id="V:Rule96" type="connector" idref="#_x0000_s1117"/>
        <o:r id="V:Rule97" type="connector" idref="#_x0000_s1068"/>
        <o:r id="V:Rule98" type="connector" idref="#_x0000_s1034"/>
        <o:r id="V:Rule99" type="connector" idref="#_x0000_s1079"/>
        <o:r id="V:Rule100" type="connector" idref="#_x0000_s1094"/>
        <o:r id="V:Rule101" type="connector" idref="#_x0000_s1103"/>
        <o:r id="V:Rule102" type="connector" idref="#_x0000_s1077"/>
        <o:r id="V:Rule103" type="connector" idref="#_x0000_s1059"/>
        <o:r id="V:Rule104" type="connector" idref="#_x0000_s1049"/>
        <o:r id="V:Rule105" type="connector" idref="#_x0000_s1041"/>
        <o:r id="V:Rule106" type="connector" idref="#_x0000_s1111"/>
        <o:r id="V:Rule107" type="connector" idref="#_x0000_s1089"/>
        <o:r id="V:Rule108" type="connector" idref="#_x0000_s1046"/>
        <o:r id="V:Rule109" type="connector" idref="#_x0000_s1058"/>
        <o:r id="V:Rule110" type="connector" idref="#_x0000_s1056"/>
        <o:r id="V:Rule111" type="connector" idref="#_x0000_s1104"/>
        <o:r id="V:Rule112" type="connector" idref="#_x0000_s1027"/>
        <o:r id="V:Rule113" type="connector" idref="#_x0000_s1060"/>
        <o:r id="V:Rule114" type="connector" idref="#_x0000_s1093"/>
        <o:r id="V:Rule115" type="connector" idref="#_x0000_s1083"/>
        <o:r id="V:Rule116" type="connector" idref="#_x0000_s1050"/>
        <o:r id="V:Rule117" type="connector" idref="#_x0000_s1066"/>
        <o:r id="V:Rule118" type="connector" idref="#_x0000_s1045"/>
        <o:r id="V:Rule119" type="connector" idref="#_x0000_s1086"/>
        <o:r id="V:Rule120" type="connector" idref="#_x0000_s1081"/>
        <o:r id="V:Rule121" type="connector" idref="#_x0000_s1030"/>
        <o:r id="V:Rule122" type="connector" idref="#_x0000_s1113"/>
        <o:r id="V:Rule123" type="connector" idref="#_x0000_s1048"/>
        <o:r id="V:Rule124" type="connector" idref="#_x0000_s1063"/>
        <o:r id="V:Rule125" type="connector" idref="#_x0000_s1055"/>
        <o:r id="V:Rule126" type="connector" idref="#_x0000_s1053"/>
        <o:r id="V:Rule127" type="connector" idref="#_x0000_s1084"/>
        <o:r id="V:Rule128" type="connector" idref="#_x0000_s1044"/>
        <o:r id="V:Rule129" type="connector" idref="#_x0000_s1054"/>
        <o:r id="V:Rule130" type="connector" idref="#_x0000_s1105"/>
        <o:r id="V:Rule131" type="connector" idref="#_x0000_s1092"/>
        <o:r id="V:Rule132" type="connector" idref="#_x0000_s1102"/>
        <o:r id="V:Rule133" type="connector" idref="#_x0000_s1067"/>
        <o:r id="V:Rule134" type="connector" idref="#_x0000_s1031"/>
        <o:r id="V:Rule135" type="connector" idref="#_x0000_s1090"/>
        <o:r id="V:Rule136" type="connector" idref="#_x0000_s1116"/>
        <o:r id="V:Rule137" type="connector" idref="#_x0000_s1082"/>
        <o:r id="V:Rule138" type="connector" idref="#_x0000_s1064"/>
        <o:r id="V:Rule139" type="connector" idref="#_x0000_s1099"/>
        <o:r id="V:Rule140" type="connector" idref="#_x0000_s1085"/>
        <o:r id="V:Rule141" type="connector" idref="#_x0000_s1078"/>
        <o:r id="V:Rule142" type="connector" idref="#_x0000_s1026"/>
        <o:r id="V:Rule143" type="connector" idref="#_x0000_s1107"/>
        <o:r id="V:Rule144" type="connector" idref="#_x0000_s1042"/>
        <o:r id="V:Rule145" type="connector" idref="#_x0000_s1100"/>
        <o:r id="V:Rule146" type="connector" idref="#_x0000_s1096"/>
        <o:r id="V:Rule147" type="connector" idref="#_x0000_s1108"/>
        <o:r id="V:Rule148" type="connector" idref="#_x0000_s108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3F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52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1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1640"/>
  </w:style>
  <w:style w:type="paragraph" w:styleId="Footer">
    <w:name w:val="footer"/>
    <w:basedOn w:val="Normal"/>
    <w:link w:val="FooterChar"/>
    <w:uiPriority w:val="99"/>
    <w:unhideWhenUsed/>
    <w:rsid w:val="00641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1640"/>
  </w:style>
  <w:style w:type="paragraph" w:styleId="BalloonText">
    <w:name w:val="Balloon Text"/>
    <w:basedOn w:val="Normal"/>
    <w:link w:val="BalloonTextChar"/>
    <w:uiPriority w:val="99"/>
    <w:semiHidden/>
    <w:unhideWhenUsed/>
    <w:rsid w:val="0064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6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65AEA"/>
    <w:pPr>
      <w:spacing w:after="0" w:line="240" w:lineRule="auto"/>
    </w:pPr>
    <w:rPr>
      <w:rFonts w:eastAsiaTheme="minorEastAsia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7DFFD9-C170-4A0C-BF65-1131F27F5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1260</Words>
  <Characters>7185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2016-08-04T05:23:00Z</cp:lastPrinted>
  <dcterms:created xsi:type="dcterms:W3CDTF">2018-09-26T10:25:00Z</dcterms:created>
  <dcterms:modified xsi:type="dcterms:W3CDTF">2019-09-27T10:00:00Z</dcterms:modified>
</cp:coreProperties>
</file>